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DD62" w14:textId="72D71051" w:rsidR="002737A7" w:rsidRDefault="00DD67C9" w:rsidP="00A707AF">
      <w:pPr>
        <w:tabs>
          <w:tab w:val="right" w:pos="9733"/>
        </w:tabs>
        <w:spacing w:after="120"/>
        <w:ind w:right="-704"/>
      </w:pPr>
      <w:r>
        <w:rPr>
          <w:rFonts w:ascii="Arial" w:eastAsia="Arial" w:hAnsi="Arial" w:cs="Arial"/>
          <w:sz w:val="32"/>
        </w:rPr>
        <w:t xml:space="preserve">Local Council Documents &amp; Policies (Version 7) </w:t>
      </w:r>
    </w:p>
    <w:p w14:paraId="3F6135D2" w14:textId="2B8D9D44" w:rsidR="002737A7" w:rsidRPr="00A707AF" w:rsidRDefault="00DD67C9" w:rsidP="00A707AF">
      <w:pPr>
        <w:spacing w:after="120"/>
        <w:ind w:left="1"/>
        <w:rPr>
          <w:sz w:val="24"/>
        </w:rPr>
      </w:pPr>
      <w:r w:rsidRPr="00A707AF">
        <w:rPr>
          <w:rFonts w:ascii="Arial" w:eastAsia="Arial" w:hAnsi="Arial" w:cs="Arial"/>
          <w:sz w:val="24"/>
        </w:rPr>
        <w:t xml:space="preserve">All parish and town councils operate to the same rules and regulations, often laid down in the Local Government Act 1972.  The following is a list of documents and policies that all councils should have or consider having. </w:t>
      </w:r>
    </w:p>
    <w:p w14:paraId="1A0B23F8" w14:textId="77777777" w:rsidR="00A707AF" w:rsidRDefault="00DD67C9" w:rsidP="00A707AF">
      <w:pPr>
        <w:spacing w:after="120" w:line="240" w:lineRule="auto"/>
        <w:jc w:val="both"/>
        <w:rPr>
          <w:rFonts w:ascii="Arial" w:eastAsia="Arial" w:hAnsi="Arial" w:cs="Arial"/>
          <w:sz w:val="24"/>
        </w:rPr>
      </w:pPr>
      <w:r w:rsidRPr="00A707AF">
        <w:rPr>
          <w:rFonts w:ascii="Arial" w:eastAsia="Arial" w:hAnsi="Arial" w:cs="Arial"/>
          <w:sz w:val="24"/>
        </w:rPr>
        <w:t xml:space="preserve">If you do not have all the </w:t>
      </w:r>
      <w:r w:rsidR="00A707AF">
        <w:rPr>
          <w:rFonts w:ascii="Arial" w:eastAsia="Arial" w:hAnsi="Arial" w:cs="Arial"/>
          <w:sz w:val="24"/>
        </w:rPr>
        <w:t>‘</w:t>
      </w:r>
      <w:r w:rsidRPr="00A707AF">
        <w:rPr>
          <w:rFonts w:ascii="Arial" w:eastAsia="Arial" w:hAnsi="Arial" w:cs="Arial"/>
          <w:sz w:val="24"/>
        </w:rPr>
        <w:t>must have</w:t>
      </w:r>
      <w:r w:rsidR="00A707AF">
        <w:rPr>
          <w:rFonts w:ascii="Arial" w:eastAsia="Arial" w:hAnsi="Arial" w:cs="Arial"/>
          <w:sz w:val="24"/>
        </w:rPr>
        <w:t>’</w:t>
      </w:r>
      <w:r w:rsidRPr="00A707AF">
        <w:rPr>
          <w:rFonts w:ascii="Arial" w:eastAsia="Arial" w:hAnsi="Arial" w:cs="Arial"/>
          <w:sz w:val="24"/>
        </w:rPr>
        <w:t xml:space="preserve"> (red) documents, consider preparing and adopting them over time, it is not necessary to adopt them all at once.  </w:t>
      </w:r>
    </w:p>
    <w:p w14:paraId="2FCB06DD" w14:textId="77777777" w:rsidR="00A707AF" w:rsidRDefault="00DD67C9" w:rsidP="00A707AF">
      <w:pPr>
        <w:spacing w:after="120" w:line="240" w:lineRule="auto"/>
        <w:jc w:val="both"/>
        <w:rPr>
          <w:rFonts w:ascii="Arial" w:eastAsia="Arial" w:hAnsi="Arial" w:cs="Arial"/>
          <w:sz w:val="24"/>
        </w:rPr>
      </w:pPr>
      <w:r w:rsidRPr="00A707AF">
        <w:rPr>
          <w:rFonts w:ascii="Arial" w:eastAsia="Arial" w:hAnsi="Arial" w:cs="Arial"/>
          <w:sz w:val="24"/>
        </w:rPr>
        <w:t xml:space="preserve">The purpose of having documents and policies is to guide the work of the council and to help it discharge its functions; they should be viewed as a help, not a hindrance.  </w:t>
      </w:r>
    </w:p>
    <w:p w14:paraId="0F5A9D52" w14:textId="6E074364" w:rsidR="002737A7" w:rsidRDefault="00DD67C9" w:rsidP="00A707AF">
      <w:pPr>
        <w:spacing w:after="120" w:line="240" w:lineRule="auto"/>
        <w:jc w:val="both"/>
        <w:rPr>
          <w:rFonts w:ascii="Arial" w:eastAsia="Arial" w:hAnsi="Arial" w:cs="Arial"/>
          <w:sz w:val="24"/>
        </w:rPr>
      </w:pPr>
      <w:r w:rsidRPr="00A707AF">
        <w:rPr>
          <w:rFonts w:ascii="Arial" w:eastAsia="Arial" w:hAnsi="Arial" w:cs="Arial"/>
          <w:sz w:val="24"/>
        </w:rPr>
        <w:t xml:space="preserve">Examples of some documents can be found on the internet and/or from </w:t>
      </w:r>
      <w:r w:rsidR="00A707AF">
        <w:rPr>
          <w:rFonts w:ascii="Arial" w:eastAsia="Arial" w:hAnsi="Arial" w:cs="Arial"/>
          <w:sz w:val="24"/>
        </w:rPr>
        <w:t>NALC/</w:t>
      </w:r>
      <w:r w:rsidRPr="00A707AF">
        <w:rPr>
          <w:rFonts w:ascii="Arial" w:eastAsia="Arial" w:hAnsi="Arial" w:cs="Arial"/>
          <w:sz w:val="24"/>
        </w:rPr>
        <w:t>CALC</w:t>
      </w:r>
      <w:r w:rsidR="00A707AF">
        <w:rPr>
          <w:rFonts w:ascii="Arial" w:eastAsia="Arial" w:hAnsi="Arial" w:cs="Arial"/>
          <w:sz w:val="24"/>
        </w:rPr>
        <w:t xml:space="preserve"> or SLCC if the Clerk is a member</w:t>
      </w:r>
      <w:r w:rsidRPr="00A707AF">
        <w:rPr>
          <w:rFonts w:ascii="Arial" w:eastAsia="Arial" w:hAnsi="Arial" w:cs="Arial"/>
          <w:sz w:val="24"/>
        </w:rPr>
        <w:t xml:space="preserve">.  (Helpful tip: when searching online, use quote marks to retrieve the most relevant pages.  For example, if searching </w:t>
      </w:r>
      <w:r w:rsidR="00A707AF">
        <w:rPr>
          <w:rFonts w:ascii="Arial" w:eastAsia="Arial" w:hAnsi="Arial" w:cs="Arial"/>
          <w:sz w:val="24"/>
        </w:rPr>
        <w:t>for an</w:t>
      </w:r>
      <w:r w:rsidRPr="00A707AF">
        <w:rPr>
          <w:rFonts w:ascii="Arial" w:eastAsia="Arial" w:hAnsi="Arial" w:cs="Arial"/>
          <w:sz w:val="24"/>
        </w:rPr>
        <w:t xml:space="preserve"> equality polic</w:t>
      </w:r>
      <w:r w:rsidR="00A707AF">
        <w:rPr>
          <w:rFonts w:ascii="Arial" w:eastAsia="Arial" w:hAnsi="Arial" w:cs="Arial"/>
          <w:sz w:val="24"/>
        </w:rPr>
        <w:t>y</w:t>
      </w:r>
      <w:r w:rsidRPr="00A707AF">
        <w:rPr>
          <w:rFonts w:ascii="Arial" w:eastAsia="Arial" w:hAnsi="Arial" w:cs="Arial"/>
          <w:sz w:val="24"/>
        </w:rPr>
        <w:t xml:space="preserve"> used by parish councils, search for “parish council” + “equality policy”). </w:t>
      </w:r>
    </w:p>
    <w:p w14:paraId="55F2FBC7" w14:textId="77777777" w:rsidR="00A707AF" w:rsidRPr="00A707AF" w:rsidRDefault="00A707AF" w:rsidP="00A707AF">
      <w:pPr>
        <w:spacing w:after="120" w:line="240" w:lineRule="auto"/>
        <w:jc w:val="both"/>
        <w:rPr>
          <w:sz w:val="24"/>
        </w:rPr>
      </w:pPr>
    </w:p>
    <w:tbl>
      <w:tblPr>
        <w:tblStyle w:val="TableGrid"/>
        <w:tblW w:w="9091" w:type="dxa"/>
        <w:tblInd w:w="113" w:type="dxa"/>
        <w:tblCellMar>
          <w:top w:w="125" w:type="dxa"/>
          <w:left w:w="84" w:type="dxa"/>
          <w:right w:w="47" w:type="dxa"/>
        </w:tblCellMar>
        <w:tblLook w:val="04A0" w:firstRow="1" w:lastRow="0" w:firstColumn="1" w:lastColumn="0" w:noHBand="0" w:noVBand="1"/>
      </w:tblPr>
      <w:tblGrid>
        <w:gridCol w:w="5071"/>
        <w:gridCol w:w="1022"/>
        <w:gridCol w:w="2998"/>
      </w:tblGrid>
      <w:tr w:rsidR="002737A7" w14:paraId="62642B58" w14:textId="77777777" w:rsidTr="00A707AF">
        <w:trPr>
          <w:trHeight w:val="390"/>
        </w:trPr>
        <w:tc>
          <w:tcPr>
            <w:tcW w:w="5175" w:type="dxa"/>
            <w:tcBorders>
              <w:top w:val="single" w:sz="4" w:space="0" w:color="000000"/>
              <w:left w:val="single" w:sz="4" w:space="0" w:color="000000"/>
              <w:bottom w:val="single" w:sz="4" w:space="0" w:color="000000"/>
              <w:right w:val="single" w:sz="4" w:space="0" w:color="000000"/>
            </w:tcBorders>
          </w:tcPr>
          <w:p w14:paraId="76A17ED1" w14:textId="1A6BC9DB" w:rsidR="002737A7" w:rsidRPr="00A707AF" w:rsidRDefault="00DD67C9">
            <w:pPr>
              <w:rPr>
                <w:sz w:val="24"/>
              </w:rPr>
            </w:pPr>
            <w:r w:rsidRPr="00A707AF">
              <w:rPr>
                <w:rFonts w:ascii="Arial" w:eastAsia="Arial" w:hAnsi="Arial" w:cs="Arial"/>
                <w:sz w:val="24"/>
              </w:rPr>
              <w:t xml:space="preserve">BP – Best practice </w:t>
            </w:r>
          </w:p>
        </w:tc>
        <w:tc>
          <w:tcPr>
            <w:tcW w:w="852" w:type="dxa"/>
            <w:tcBorders>
              <w:top w:val="single" w:sz="4" w:space="0" w:color="000000"/>
              <w:left w:val="single" w:sz="4" w:space="0" w:color="000000"/>
              <w:bottom w:val="single" w:sz="4" w:space="0" w:color="000000"/>
              <w:right w:val="single" w:sz="4" w:space="0" w:color="000000"/>
            </w:tcBorders>
          </w:tcPr>
          <w:p w14:paraId="2C8B1DD3" w14:textId="77777777" w:rsidR="002737A7" w:rsidRPr="00A707AF" w:rsidRDefault="00DD67C9">
            <w:pPr>
              <w:ind w:right="38"/>
              <w:jc w:val="center"/>
              <w:rPr>
                <w:sz w:val="24"/>
              </w:rPr>
            </w:pPr>
            <w:r w:rsidRPr="00A707AF">
              <w:rPr>
                <w:rFonts w:ascii="Arial" w:eastAsia="Arial" w:hAnsi="Arial" w:cs="Arial"/>
                <w:sz w:val="24"/>
              </w:rPr>
              <w:t xml:space="preserve">Status </w:t>
            </w:r>
          </w:p>
        </w:tc>
        <w:tc>
          <w:tcPr>
            <w:tcW w:w="3064" w:type="dxa"/>
            <w:tcBorders>
              <w:top w:val="single" w:sz="4" w:space="0" w:color="000000"/>
              <w:left w:val="single" w:sz="4" w:space="0" w:color="000000"/>
              <w:bottom w:val="single" w:sz="4" w:space="0" w:color="000000"/>
              <w:right w:val="single" w:sz="4" w:space="0" w:color="000000"/>
            </w:tcBorders>
          </w:tcPr>
          <w:p w14:paraId="7003F1E7" w14:textId="77777777" w:rsidR="002737A7" w:rsidRPr="00A707AF" w:rsidRDefault="00DD67C9">
            <w:pPr>
              <w:ind w:left="4"/>
              <w:rPr>
                <w:sz w:val="24"/>
              </w:rPr>
            </w:pPr>
            <w:r w:rsidRPr="00A707AF">
              <w:rPr>
                <w:rFonts w:ascii="Arial" w:eastAsia="Arial" w:hAnsi="Arial" w:cs="Arial"/>
                <w:sz w:val="24"/>
              </w:rPr>
              <w:t xml:space="preserve"> </w:t>
            </w:r>
          </w:p>
        </w:tc>
      </w:tr>
      <w:tr w:rsidR="002737A7" w14:paraId="37502285" w14:textId="77777777" w:rsidTr="00A707AF">
        <w:trPr>
          <w:trHeight w:val="385"/>
        </w:trPr>
        <w:tc>
          <w:tcPr>
            <w:tcW w:w="5175" w:type="dxa"/>
            <w:tcBorders>
              <w:top w:val="single" w:sz="4" w:space="0" w:color="000000"/>
              <w:left w:val="single" w:sz="4" w:space="0" w:color="000000"/>
              <w:bottom w:val="single" w:sz="4" w:space="0" w:color="000000"/>
              <w:right w:val="single" w:sz="4" w:space="0" w:color="000000"/>
            </w:tcBorders>
          </w:tcPr>
          <w:p w14:paraId="37DFB5B2" w14:textId="26ED0F98" w:rsidR="002737A7" w:rsidRPr="00A707AF" w:rsidRDefault="00DD67C9">
            <w:pPr>
              <w:rPr>
                <w:sz w:val="24"/>
              </w:rPr>
            </w:pPr>
            <w:r w:rsidRPr="00A707AF">
              <w:rPr>
                <w:rFonts w:ascii="Arial" w:eastAsia="Arial" w:hAnsi="Arial" w:cs="Arial"/>
                <w:sz w:val="24"/>
              </w:rPr>
              <w:t xml:space="preserve">SR – Statutory Requirement </w:t>
            </w:r>
          </w:p>
        </w:tc>
        <w:tc>
          <w:tcPr>
            <w:tcW w:w="852" w:type="dxa"/>
            <w:tcBorders>
              <w:top w:val="single" w:sz="4" w:space="0" w:color="000000"/>
              <w:left w:val="single" w:sz="4" w:space="0" w:color="000000"/>
              <w:bottom w:val="single" w:sz="4" w:space="0" w:color="000000"/>
              <w:right w:val="single" w:sz="4" w:space="0" w:color="000000"/>
            </w:tcBorders>
            <w:shd w:val="clear" w:color="auto" w:fill="FF0000"/>
          </w:tcPr>
          <w:p w14:paraId="1C4A48A1" w14:textId="77777777" w:rsidR="002737A7" w:rsidRPr="00A707AF" w:rsidRDefault="00DD67C9">
            <w:pPr>
              <w:ind w:right="36"/>
              <w:jc w:val="center"/>
              <w:rPr>
                <w:sz w:val="24"/>
              </w:rPr>
            </w:pPr>
            <w:r w:rsidRPr="00A707AF">
              <w:rPr>
                <w:rFonts w:ascii="Arial" w:eastAsia="Arial" w:hAnsi="Arial" w:cs="Arial"/>
                <w:b/>
                <w:color w:val="FFFFFF"/>
                <w:sz w:val="24"/>
              </w:rPr>
              <w:t xml:space="preserve">RED </w:t>
            </w:r>
          </w:p>
        </w:tc>
        <w:tc>
          <w:tcPr>
            <w:tcW w:w="3064" w:type="dxa"/>
            <w:tcBorders>
              <w:top w:val="single" w:sz="4" w:space="0" w:color="000000"/>
              <w:left w:val="single" w:sz="4" w:space="0" w:color="000000"/>
              <w:bottom w:val="single" w:sz="4" w:space="0" w:color="000000"/>
              <w:right w:val="single" w:sz="4" w:space="0" w:color="000000"/>
            </w:tcBorders>
          </w:tcPr>
          <w:p w14:paraId="68D10F98" w14:textId="77777777" w:rsidR="002737A7" w:rsidRPr="00A707AF" w:rsidRDefault="00DD67C9">
            <w:pPr>
              <w:ind w:left="4"/>
              <w:rPr>
                <w:sz w:val="24"/>
              </w:rPr>
            </w:pPr>
            <w:r w:rsidRPr="00A707AF">
              <w:rPr>
                <w:rFonts w:ascii="Arial" w:eastAsia="Arial" w:hAnsi="Arial" w:cs="Arial"/>
                <w:sz w:val="24"/>
              </w:rPr>
              <w:t xml:space="preserve">Must have </w:t>
            </w:r>
          </w:p>
        </w:tc>
      </w:tr>
      <w:tr w:rsidR="002737A7" w14:paraId="71691628" w14:textId="77777777" w:rsidTr="00A707AF">
        <w:trPr>
          <w:trHeight w:val="386"/>
        </w:trPr>
        <w:tc>
          <w:tcPr>
            <w:tcW w:w="5175" w:type="dxa"/>
            <w:tcBorders>
              <w:top w:val="single" w:sz="4" w:space="0" w:color="000000"/>
              <w:left w:val="single" w:sz="4" w:space="0" w:color="000000"/>
              <w:bottom w:val="single" w:sz="4" w:space="0" w:color="000000"/>
              <w:right w:val="single" w:sz="4" w:space="0" w:color="000000"/>
            </w:tcBorders>
          </w:tcPr>
          <w:p w14:paraId="18491C2A" w14:textId="0A467FBD" w:rsidR="002737A7" w:rsidRPr="00A707AF" w:rsidRDefault="00DD67C9">
            <w:pPr>
              <w:rPr>
                <w:sz w:val="24"/>
              </w:rPr>
            </w:pPr>
            <w:r w:rsidRPr="00A707AF">
              <w:rPr>
                <w:rFonts w:ascii="Arial" w:eastAsia="Arial" w:hAnsi="Arial" w:cs="Arial"/>
                <w:sz w:val="24"/>
              </w:rPr>
              <w:t xml:space="preserve">AR – Audit Requirement </w:t>
            </w:r>
          </w:p>
        </w:tc>
        <w:tc>
          <w:tcPr>
            <w:tcW w:w="852" w:type="dxa"/>
            <w:tcBorders>
              <w:top w:val="single" w:sz="4" w:space="0" w:color="000000"/>
              <w:left w:val="single" w:sz="4" w:space="0" w:color="000000"/>
              <w:bottom w:val="single" w:sz="4" w:space="0" w:color="000000"/>
              <w:right w:val="single" w:sz="4" w:space="0" w:color="000000"/>
            </w:tcBorders>
            <w:shd w:val="clear" w:color="auto" w:fill="FFC000"/>
          </w:tcPr>
          <w:p w14:paraId="47CA348D" w14:textId="77777777" w:rsidR="002737A7" w:rsidRPr="00A707AF" w:rsidRDefault="00DD67C9">
            <w:pPr>
              <w:ind w:left="11"/>
              <w:jc w:val="both"/>
              <w:rPr>
                <w:sz w:val="24"/>
              </w:rPr>
            </w:pPr>
            <w:r w:rsidRPr="00A707AF">
              <w:rPr>
                <w:rFonts w:ascii="Arial" w:eastAsia="Arial" w:hAnsi="Arial" w:cs="Arial"/>
                <w:b/>
                <w:color w:val="FFFFFF"/>
                <w:sz w:val="24"/>
              </w:rPr>
              <w:t xml:space="preserve">AMBER </w:t>
            </w:r>
          </w:p>
        </w:tc>
        <w:tc>
          <w:tcPr>
            <w:tcW w:w="3064" w:type="dxa"/>
            <w:tcBorders>
              <w:top w:val="single" w:sz="4" w:space="0" w:color="000000"/>
              <w:left w:val="single" w:sz="4" w:space="0" w:color="000000"/>
              <w:bottom w:val="single" w:sz="4" w:space="0" w:color="000000"/>
              <w:right w:val="single" w:sz="4" w:space="0" w:color="000000"/>
            </w:tcBorders>
          </w:tcPr>
          <w:p w14:paraId="334ECF07" w14:textId="77777777" w:rsidR="002737A7" w:rsidRPr="00A707AF" w:rsidRDefault="00DD67C9">
            <w:pPr>
              <w:ind w:left="4"/>
              <w:rPr>
                <w:sz w:val="24"/>
              </w:rPr>
            </w:pPr>
            <w:r w:rsidRPr="00A707AF">
              <w:rPr>
                <w:rFonts w:ascii="Arial" w:eastAsia="Arial" w:hAnsi="Arial" w:cs="Arial"/>
                <w:sz w:val="24"/>
              </w:rPr>
              <w:t xml:space="preserve">Good to have </w:t>
            </w:r>
          </w:p>
        </w:tc>
      </w:tr>
      <w:tr w:rsidR="002737A7" w14:paraId="5EDAB2BA" w14:textId="77777777" w:rsidTr="00A707AF">
        <w:trPr>
          <w:trHeight w:val="389"/>
        </w:trPr>
        <w:tc>
          <w:tcPr>
            <w:tcW w:w="5175" w:type="dxa"/>
            <w:tcBorders>
              <w:top w:val="single" w:sz="4" w:space="0" w:color="000000"/>
              <w:left w:val="single" w:sz="4" w:space="0" w:color="000000"/>
              <w:bottom w:val="single" w:sz="4" w:space="0" w:color="000000"/>
              <w:right w:val="single" w:sz="4" w:space="0" w:color="000000"/>
            </w:tcBorders>
          </w:tcPr>
          <w:p w14:paraId="6783FBD5" w14:textId="77777777" w:rsidR="002737A7" w:rsidRPr="00A707AF" w:rsidRDefault="00DD67C9">
            <w:pPr>
              <w:rPr>
                <w:sz w:val="24"/>
              </w:rPr>
            </w:pPr>
            <w:r w:rsidRPr="00A707AF">
              <w:rPr>
                <w:rFonts w:ascii="Arial" w:eastAsia="Arial" w:hAnsi="Arial" w:cs="Arial"/>
                <w:sz w:val="24"/>
              </w:rPr>
              <w:t xml:space="preserve">CR – Contractual Requirement </w:t>
            </w:r>
          </w:p>
        </w:tc>
        <w:tc>
          <w:tcPr>
            <w:tcW w:w="852" w:type="dxa"/>
            <w:tcBorders>
              <w:top w:val="single" w:sz="4" w:space="0" w:color="000000"/>
              <w:left w:val="single" w:sz="4" w:space="0" w:color="000000"/>
              <w:bottom w:val="single" w:sz="4" w:space="0" w:color="000000"/>
              <w:right w:val="single" w:sz="4" w:space="0" w:color="000000"/>
            </w:tcBorders>
          </w:tcPr>
          <w:p w14:paraId="4D610B98" w14:textId="77777777" w:rsidR="002737A7" w:rsidRPr="00A707AF" w:rsidRDefault="00DD67C9">
            <w:pPr>
              <w:ind w:left="13"/>
              <w:jc w:val="center"/>
              <w:rPr>
                <w:sz w:val="24"/>
              </w:rPr>
            </w:pPr>
            <w:r w:rsidRPr="00A707AF">
              <w:rPr>
                <w:rFonts w:ascii="Arial" w:eastAsia="Arial" w:hAnsi="Arial" w:cs="Arial"/>
                <w:b/>
                <w:color w:val="FFFFFF"/>
                <w:sz w:val="24"/>
              </w:rPr>
              <w:t xml:space="preserve"> </w:t>
            </w:r>
          </w:p>
        </w:tc>
        <w:tc>
          <w:tcPr>
            <w:tcW w:w="3064" w:type="dxa"/>
            <w:tcBorders>
              <w:top w:val="single" w:sz="4" w:space="0" w:color="000000"/>
              <w:left w:val="single" w:sz="4" w:space="0" w:color="000000"/>
              <w:bottom w:val="single" w:sz="4" w:space="0" w:color="000000"/>
              <w:right w:val="single" w:sz="4" w:space="0" w:color="000000"/>
            </w:tcBorders>
          </w:tcPr>
          <w:p w14:paraId="1F06B1AB" w14:textId="77777777" w:rsidR="002737A7" w:rsidRPr="00A707AF" w:rsidRDefault="00DD67C9">
            <w:pPr>
              <w:ind w:left="4"/>
              <w:rPr>
                <w:sz w:val="24"/>
              </w:rPr>
            </w:pPr>
            <w:r w:rsidRPr="00A707AF">
              <w:rPr>
                <w:rFonts w:ascii="Arial" w:eastAsia="Arial" w:hAnsi="Arial" w:cs="Arial"/>
                <w:color w:val="FF0000"/>
                <w:sz w:val="24"/>
              </w:rPr>
              <w:t xml:space="preserve"> </w:t>
            </w:r>
          </w:p>
        </w:tc>
      </w:tr>
    </w:tbl>
    <w:p w14:paraId="07077FF6" w14:textId="77777777" w:rsidR="002737A7" w:rsidRDefault="00DD67C9">
      <w:pPr>
        <w:spacing w:after="0"/>
        <w:ind w:left="1"/>
      </w:pPr>
      <w:r>
        <w:rPr>
          <w:rFonts w:ascii="Arial" w:eastAsia="Arial" w:hAnsi="Arial" w:cs="Arial"/>
          <w:sz w:val="18"/>
        </w:rPr>
        <w:t xml:space="preserve"> </w:t>
      </w:r>
    </w:p>
    <w:p w14:paraId="45C4B38B" w14:textId="77777777" w:rsidR="002737A7" w:rsidRDefault="00DD67C9">
      <w:pPr>
        <w:spacing w:after="0"/>
        <w:ind w:left="1"/>
      </w:pPr>
      <w:r>
        <w:rPr>
          <w:rFonts w:ascii="Arial" w:eastAsia="Arial" w:hAnsi="Arial" w:cs="Arial"/>
          <w:sz w:val="18"/>
        </w:rPr>
        <w:t xml:space="preserve"> </w:t>
      </w:r>
    </w:p>
    <w:tbl>
      <w:tblPr>
        <w:tblStyle w:val="TableGrid"/>
        <w:tblW w:w="9098" w:type="dxa"/>
        <w:tblInd w:w="115" w:type="dxa"/>
        <w:tblLayout w:type="fixed"/>
        <w:tblCellMar>
          <w:top w:w="95" w:type="dxa"/>
          <w:left w:w="83" w:type="dxa"/>
        </w:tblCellMar>
        <w:tblLook w:val="04A0" w:firstRow="1" w:lastRow="0" w:firstColumn="1" w:lastColumn="0" w:noHBand="0" w:noVBand="1"/>
      </w:tblPr>
      <w:tblGrid>
        <w:gridCol w:w="2715"/>
        <w:gridCol w:w="4678"/>
        <w:gridCol w:w="851"/>
        <w:gridCol w:w="854"/>
      </w:tblGrid>
      <w:tr w:rsidR="002737A7" w14:paraId="5BC01F59" w14:textId="77777777" w:rsidTr="0022104F">
        <w:trPr>
          <w:trHeight w:val="420"/>
        </w:trPr>
        <w:tc>
          <w:tcPr>
            <w:tcW w:w="2715" w:type="dxa"/>
            <w:tcBorders>
              <w:top w:val="single" w:sz="4" w:space="0" w:color="000000"/>
              <w:left w:val="single" w:sz="4" w:space="0" w:color="000000"/>
              <w:bottom w:val="single" w:sz="4" w:space="0" w:color="000000"/>
              <w:right w:val="single" w:sz="4" w:space="0" w:color="000000"/>
            </w:tcBorders>
            <w:vAlign w:val="center"/>
          </w:tcPr>
          <w:p w14:paraId="2628B7A9" w14:textId="77777777" w:rsidR="002737A7" w:rsidRPr="00A707AF" w:rsidRDefault="00DD67C9" w:rsidP="00A707AF">
            <w:pPr>
              <w:rPr>
                <w:sz w:val="24"/>
              </w:rPr>
            </w:pPr>
            <w:r w:rsidRPr="00A707AF">
              <w:rPr>
                <w:rFonts w:ascii="Arial" w:eastAsia="Arial" w:hAnsi="Arial" w:cs="Arial"/>
                <w:b/>
                <w:sz w:val="24"/>
              </w:rPr>
              <w:t xml:space="preserve">Section </w:t>
            </w:r>
          </w:p>
        </w:tc>
        <w:tc>
          <w:tcPr>
            <w:tcW w:w="4678" w:type="dxa"/>
            <w:tcBorders>
              <w:top w:val="single" w:sz="4" w:space="0" w:color="000000"/>
              <w:left w:val="single" w:sz="4" w:space="0" w:color="000000"/>
              <w:bottom w:val="single" w:sz="4" w:space="0" w:color="000000"/>
              <w:right w:val="single" w:sz="4" w:space="0" w:color="000000"/>
            </w:tcBorders>
            <w:vAlign w:val="center"/>
          </w:tcPr>
          <w:p w14:paraId="031A91E9" w14:textId="77777777" w:rsidR="002737A7" w:rsidRPr="00A707AF" w:rsidRDefault="00DD67C9" w:rsidP="00A707AF">
            <w:pPr>
              <w:ind w:left="1"/>
              <w:rPr>
                <w:sz w:val="24"/>
              </w:rPr>
            </w:pPr>
            <w:r w:rsidRPr="00A707AF">
              <w:rPr>
                <w:rFonts w:ascii="Arial" w:eastAsia="Arial" w:hAnsi="Arial" w:cs="Arial"/>
                <w:b/>
                <w:sz w:val="24"/>
              </w:rPr>
              <w:t xml:space="preserve">Comments </w:t>
            </w:r>
          </w:p>
        </w:tc>
        <w:tc>
          <w:tcPr>
            <w:tcW w:w="851" w:type="dxa"/>
            <w:tcBorders>
              <w:top w:val="single" w:sz="4" w:space="0" w:color="000000"/>
              <w:left w:val="single" w:sz="4" w:space="0" w:color="000000"/>
              <w:bottom w:val="single" w:sz="4" w:space="0" w:color="000000"/>
              <w:right w:val="single" w:sz="4" w:space="0" w:color="000000"/>
            </w:tcBorders>
            <w:vAlign w:val="center"/>
          </w:tcPr>
          <w:p w14:paraId="2D5C3E02" w14:textId="77777777" w:rsidR="002737A7" w:rsidRPr="00A707AF" w:rsidRDefault="00DD67C9" w:rsidP="00A707AF">
            <w:pPr>
              <w:rPr>
                <w:sz w:val="24"/>
              </w:rPr>
            </w:pPr>
            <w:r w:rsidRPr="00A707AF">
              <w:rPr>
                <w:rFonts w:ascii="Arial" w:eastAsia="Arial" w:hAnsi="Arial" w:cs="Arial"/>
                <w:b/>
                <w:sz w:val="24"/>
              </w:rPr>
              <w:t xml:space="preserve">Status </w:t>
            </w:r>
          </w:p>
        </w:tc>
        <w:tc>
          <w:tcPr>
            <w:tcW w:w="854" w:type="dxa"/>
            <w:tcBorders>
              <w:top w:val="single" w:sz="4" w:space="0" w:color="000000"/>
              <w:left w:val="single" w:sz="4" w:space="0" w:color="000000"/>
              <w:bottom w:val="single" w:sz="4" w:space="0" w:color="000000"/>
              <w:right w:val="single" w:sz="4" w:space="0" w:color="000000"/>
            </w:tcBorders>
            <w:vAlign w:val="center"/>
          </w:tcPr>
          <w:p w14:paraId="46C3AC91" w14:textId="77777777" w:rsidR="002737A7" w:rsidRPr="00A707AF" w:rsidRDefault="00DD67C9" w:rsidP="00A707AF">
            <w:pPr>
              <w:ind w:left="5"/>
              <w:rPr>
                <w:sz w:val="24"/>
              </w:rPr>
            </w:pPr>
            <w:r w:rsidRPr="00A707AF">
              <w:rPr>
                <w:rFonts w:ascii="Arial" w:eastAsia="Arial" w:hAnsi="Arial" w:cs="Arial"/>
                <w:b/>
                <w:sz w:val="24"/>
              </w:rPr>
              <w:t xml:space="preserve">Check </w:t>
            </w:r>
          </w:p>
        </w:tc>
      </w:tr>
      <w:tr w:rsidR="0022104F" w14:paraId="7F16F111" w14:textId="77777777" w:rsidTr="0016201A">
        <w:trPr>
          <w:trHeight w:val="336"/>
        </w:trPr>
        <w:tc>
          <w:tcPr>
            <w:tcW w:w="9098" w:type="dxa"/>
            <w:gridSpan w:val="4"/>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0DC2A3EA" w14:textId="77777777" w:rsidR="0022104F" w:rsidRPr="0022104F" w:rsidRDefault="0022104F" w:rsidP="0022104F">
            <w:pPr>
              <w:ind w:right="28"/>
              <w:rPr>
                <w:rFonts w:ascii="Arial" w:eastAsia="Arial" w:hAnsi="Arial" w:cs="Arial"/>
                <w:b/>
                <w:color w:val="auto"/>
                <w:sz w:val="24"/>
              </w:rPr>
            </w:pPr>
            <w:r>
              <w:rPr>
                <w:rFonts w:ascii="Arial" w:eastAsia="Arial" w:hAnsi="Arial" w:cs="Arial"/>
                <w:b/>
                <w:color w:val="auto"/>
                <w:sz w:val="24"/>
              </w:rPr>
              <w:t>Basic Governance</w:t>
            </w:r>
          </w:p>
        </w:tc>
      </w:tr>
      <w:tr w:rsidR="002737A7" w14:paraId="153DE11F" w14:textId="77777777" w:rsidTr="0022104F">
        <w:trPr>
          <w:trHeight w:val="300"/>
        </w:trPr>
        <w:tc>
          <w:tcPr>
            <w:tcW w:w="2715" w:type="dxa"/>
            <w:tcBorders>
              <w:top w:val="single" w:sz="4" w:space="0" w:color="000000"/>
              <w:left w:val="single" w:sz="4" w:space="0" w:color="000000"/>
              <w:bottom w:val="single" w:sz="4" w:space="0" w:color="000000"/>
              <w:right w:val="single" w:sz="4" w:space="0" w:color="000000"/>
            </w:tcBorders>
          </w:tcPr>
          <w:p w14:paraId="28ECD3EC" w14:textId="77777777" w:rsidR="002737A7" w:rsidRPr="00A707AF" w:rsidRDefault="00DD67C9" w:rsidP="00A707AF">
            <w:pPr>
              <w:rPr>
                <w:sz w:val="24"/>
              </w:rPr>
            </w:pPr>
            <w:r w:rsidRPr="00A707AF">
              <w:rPr>
                <w:rFonts w:ascii="Arial" w:eastAsia="Arial" w:hAnsi="Arial" w:cs="Arial"/>
                <w:sz w:val="24"/>
              </w:rPr>
              <w:t xml:space="preserve">Standing Orders </w:t>
            </w:r>
          </w:p>
        </w:tc>
        <w:tc>
          <w:tcPr>
            <w:tcW w:w="4678" w:type="dxa"/>
            <w:tcBorders>
              <w:top w:val="single" w:sz="4" w:space="0" w:color="000000"/>
              <w:left w:val="single" w:sz="4" w:space="0" w:color="000000"/>
              <w:bottom w:val="single" w:sz="4" w:space="0" w:color="000000"/>
              <w:right w:val="single" w:sz="4" w:space="0" w:color="000000"/>
            </w:tcBorders>
          </w:tcPr>
          <w:p w14:paraId="208ADA61" w14:textId="2E50622D" w:rsidR="002737A7" w:rsidRPr="00A707AF" w:rsidRDefault="00DD67C9" w:rsidP="00A707AF">
            <w:pPr>
              <w:ind w:left="1"/>
              <w:rPr>
                <w:sz w:val="24"/>
              </w:rPr>
            </w:pPr>
            <w:r w:rsidRPr="00A707AF">
              <w:rPr>
                <w:rFonts w:ascii="Arial" w:eastAsia="Arial" w:hAnsi="Arial" w:cs="Arial"/>
                <w:sz w:val="24"/>
              </w:rPr>
              <w:t xml:space="preserve">Model available from </w:t>
            </w:r>
            <w:r w:rsidR="00A707AF">
              <w:rPr>
                <w:rFonts w:ascii="Arial" w:eastAsia="Arial" w:hAnsi="Arial" w:cs="Arial"/>
                <w:sz w:val="24"/>
              </w:rPr>
              <w:t>NALC – April 2022</w:t>
            </w:r>
          </w:p>
        </w:tc>
        <w:tc>
          <w:tcPr>
            <w:tcW w:w="85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9E88652" w14:textId="77777777" w:rsidR="002737A7" w:rsidRPr="00A707AF" w:rsidRDefault="00DD67C9" w:rsidP="00A707AF">
            <w:pPr>
              <w:ind w:left="24"/>
              <w:rPr>
                <w:sz w:val="24"/>
              </w:rPr>
            </w:pPr>
            <w:r w:rsidRPr="00A707AF">
              <w:rPr>
                <w:rFonts w:ascii="Arial" w:eastAsia="Arial" w:hAnsi="Arial" w:cs="Arial"/>
                <w:b/>
                <w:color w:val="FFFFFF"/>
                <w:sz w:val="24"/>
              </w:rPr>
              <w:t xml:space="preserve">AR/BP </w:t>
            </w:r>
          </w:p>
        </w:tc>
        <w:tc>
          <w:tcPr>
            <w:tcW w:w="854" w:type="dxa"/>
            <w:tcBorders>
              <w:top w:val="single" w:sz="4" w:space="0" w:color="000000"/>
              <w:left w:val="single" w:sz="4" w:space="0" w:color="000000"/>
              <w:bottom w:val="single" w:sz="4" w:space="0" w:color="000000"/>
              <w:right w:val="single" w:sz="4" w:space="0" w:color="000000"/>
            </w:tcBorders>
          </w:tcPr>
          <w:p w14:paraId="3875AB6A"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6E67FA7D" w14:textId="77777777" w:rsidTr="0022104F">
        <w:trPr>
          <w:trHeight w:val="336"/>
        </w:trPr>
        <w:tc>
          <w:tcPr>
            <w:tcW w:w="2715" w:type="dxa"/>
            <w:tcBorders>
              <w:top w:val="single" w:sz="4" w:space="0" w:color="000000"/>
              <w:left w:val="single" w:sz="4" w:space="0" w:color="000000"/>
              <w:bottom w:val="single" w:sz="4" w:space="0" w:color="000000"/>
              <w:right w:val="single" w:sz="4" w:space="0" w:color="000000"/>
            </w:tcBorders>
          </w:tcPr>
          <w:p w14:paraId="01F20D0D" w14:textId="77777777" w:rsidR="002737A7" w:rsidRPr="00A707AF" w:rsidRDefault="00DD67C9" w:rsidP="00A707AF">
            <w:pPr>
              <w:rPr>
                <w:sz w:val="24"/>
              </w:rPr>
            </w:pPr>
            <w:r w:rsidRPr="00A707AF">
              <w:rPr>
                <w:rFonts w:ascii="Arial" w:eastAsia="Arial" w:hAnsi="Arial" w:cs="Arial"/>
                <w:sz w:val="24"/>
              </w:rPr>
              <w:t xml:space="preserve">Financial Regulations </w:t>
            </w:r>
          </w:p>
        </w:tc>
        <w:tc>
          <w:tcPr>
            <w:tcW w:w="4678" w:type="dxa"/>
            <w:tcBorders>
              <w:top w:val="single" w:sz="4" w:space="0" w:color="000000"/>
              <w:left w:val="single" w:sz="4" w:space="0" w:color="000000"/>
              <w:bottom w:val="single" w:sz="4" w:space="0" w:color="000000"/>
              <w:right w:val="single" w:sz="4" w:space="0" w:color="000000"/>
            </w:tcBorders>
          </w:tcPr>
          <w:p w14:paraId="3DEB5456" w14:textId="5CD330FD" w:rsidR="002737A7" w:rsidRPr="00A707AF" w:rsidRDefault="00A707AF" w:rsidP="00A707AF">
            <w:pPr>
              <w:ind w:left="1"/>
              <w:rPr>
                <w:sz w:val="24"/>
              </w:rPr>
            </w:pPr>
            <w:r w:rsidRPr="00A707AF">
              <w:rPr>
                <w:rFonts w:ascii="Arial" w:eastAsia="Arial" w:hAnsi="Arial" w:cs="Arial"/>
                <w:sz w:val="24"/>
              </w:rPr>
              <w:t xml:space="preserve">Model available from </w:t>
            </w:r>
            <w:r>
              <w:rPr>
                <w:rFonts w:ascii="Arial" w:eastAsia="Arial" w:hAnsi="Arial" w:cs="Arial"/>
                <w:sz w:val="24"/>
              </w:rPr>
              <w:t xml:space="preserve">NALC – 2024 </w:t>
            </w:r>
          </w:p>
        </w:tc>
        <w:tc>
          <w:tcPr>
            <w:tcW w:w="85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80F2BF5" w14:textId="77777777" w:rsidR="002737A7" w:rsidRPr="00A707AF" w:rsidRDefault="00DD67C9" w:rsidP="00A707AF">
            <w:pPr>
              <w:ind w:right="83"/>
              <w:jc w:val="center"/>
              <w:rPr>
                <w:sz w:val="24"/>
              </w:rPr>
            </w:pPr>
            <w:r w:rsidRPr="00A707AF">
              <w:rPr>
                <w:rFonts w:ascii="Arial" w:eastAsia="Arial" w:hAnsi="Arial" w:cs="Arial"/>
                <w:b/>
                <w:color w:val="FFFFFF"/>
                <w:sz w:val="24"/>
              </w:rPr>
              <w:t>SR</w:t>
            </w:r>
            <w:r w:rsidRPr="00A707AF">
              <w:rPr>
                <w:rFonts w:ascii="Arial" w:eastAsia="Arial" w:hAnsi="Arial" w:cs="Arial"/>
                <w:b/>
                <w:color w:val="FFFFFF"/>
                <w:sz w:val="24"/>
                <w:vertAlign w:val="superscript"/>
              </w:rPr>
              <w:footnoteReference w:id="1"/>
            </w:r>
            <w:r w:rsidRPr="00A707A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49160FC6"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0DB04270" w14:textId="77777777" w:rsidTr="0022104F">
        <w:trPr>
          <w:trHeight w:val="832"/>
        </w:trPr>
        <w:tc>
          <w:tcPr>
            <w:tcW w:w="2715" w:type="dxa"/>
            <w:tcBorders>
              <w:top w:val="single" w:sz="4" w:space="0" w:color="000000"/>
              <w:left w:val="single" w:sz="4" w:space="0" w:color="000000"/>
              <w:bottom w:val="single" w:sz="4" w:space="0" w:color="000000"/>
              <w:right w:val="single" w:sz="4" w:space="0" w:color="000000"/>
            </w:tcBorders>
          </w:tcPr>
          <w:p w14:paraId="26018C44" w14:textId="77777777" w:rsidR="002737A7" w:rsidRPr="00A707AF" w:rsidRDefault="00DD67C9" w:rsidP="00A707AF">
            <w:pPr>
              <w:rPr>
                <w:sz w:val="24"/>
              </w:rPr>
            </w:pPr>
            <w:r w:rsidRPr="00A707AF">
              <w:rPr>
                <w:rFonts w:ascii="Arial" w:eastAsia="Arial" w:hAnsi="Arial" w:cs="Arial"/>
                <w:sz w:val="24"/>
              </w:rPr>
              <w:t xml:space="preserve">Minute book </w:t>
            </w:r>
          </w:p>
        </w:tc>
        <w:tc>
          <w:tcPr>
            <w:tcW w:w="4678" w:type="dxa"/>
            <w:tcBorders>
              <w:top w:val="single" w:sz="4" w:space="0" w:color="000000"/>
              <w:left w:val="single" w:sz="4" w:space="0" w:color="000000"/>
              <w:bottom w:val="single" w:sz="4" w:space="0" w:color="000000"/>
              <w:right w:val="single" w:sz="4" w:space="0" w:color="000000"/>
            </w:tcBorders>
          </w:tcPr>
          <w:p w14:paraId="246ED41D" w14:textId="255D8E82" w:rsidR="002737A7" w:rsidRPr="00A707AF" w:rsidRDefault="00DD67C9" w:rsidP="00A707AF">
            <w:pPr>
              <w:ind w:left="1"/>
              <w:rPr>
                <w:sz w:val="24"/>
              </w:rPr>
            </w:pPr>
            <w:r w:rsidRPr="00A707AF">
              <w:rPr>
                <w:rFonts w:ascii="Arial" w:eastAsia="Arial" w:hAnsi="Arial" w:cs="Arial"/>
                <w:sz w:val="24"/>
              </w:rPr>
              <w:t xml:space="preserve">Not necessarily a </w:t>
            </w:r>
            <w:r w:rsidR="00A707AF">
              <w:rPr>
                <w:rFonts w:ascii="Arial" w:eastAsia="Arial" w:hAnsi="Arial" w:cs="Arial"/>
                <w:sz w:val="24"/>
              </w:rPr>
              <w:t>‘</w:t>
            </w:r>
            <w:r w:rsidRPr="00A707AF">
              <w:rPr>
                <w:rFonts w:ascii="Arial" w:eastAsia="Arial" w:hAnsi="Arial" w:cs="Arial"/>
                <w:sz w:val="24"/>
              </w:rPr>
              <w:t>book</w:t>
            </w:r>
            <w:r w:rsidR="00A707AF">
              <w:rPr>
                <w:rFonts w:ascii="Arial" w:eastAsia="Arial" w:hAnsi="Arial" w:cs="Arial"/>
                <w:sz w:val="24"/>
              </w:rPr>
              <w:t>’</w:t>
            </w:r>
            <w:r w:rsidRPr="00A707AF">
              <w:rPr>
                <w:rFonts w:ascii="Arial" w:eastAsia="Arial" w:hAnsi="Arial" w:cs="Arial"/>
                <w:sz w:val="24"/>
              </w:rPr>
              <w:t xml:space="preserve"> but council must keep all minutes as a formal record of the council’s business </w:t>
            </w:r>
          </w:p>
        </w:tc>
        <w:tc>
          <w:tcPr>
            <w:tcW w:w="85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ACC13FB" w14:textId="77777777" w:rsidR="002737A7" w:rsidRPr="00A707AF" w:rsidRDefault="00DD67C9" w:rsidP="00A707AF">
            <w:pPr>
              <w:ind w:right="83"/>
              <w:jc w:val="center"/>
              <w:rPr>
                <w:sz w:val="24"/>
              </w:rPr>
            </w:pPr>
            <w:r w:rsidRPr="00A707AF">
              <w:rPr>
                <w:rFonts w:ascii="Arial" w:eastAsia="Arial" w:hAnsi="Arial" w:cs="Arial"/>
                <w:b/>
                <w:color w:val="FFFFFF"/>
                <w:sz w:val="24"/>
              </w:rPr>
              <w:t>SR</w:t>
            </w:r>
            <w:r w:rsidRPr="00A707AF">
              <w:rPr>
                <w:rFonts w:ascii="Arial" w:eastAsia="Arial" w:hAnsi="Arial" w:cs="Arial"/>
                <w:b/>
                <w:color w:val="FFFFFF"/>
                <w:sz w:val="24"/>
                <w:vertAlign w:val="superscript"/>
              </w:rPr>
              <w:footnoteReference w:id="2"/>
            </w:r>
            <w:r w:rsidRPr="00A707A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12276DE9"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7C601772"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3DF17E68" w14:textId="77777777" w:rsidR="002737A7" w:rsidRPr="00A707AF" w:rsidRDefault="00DD67C9" w:rsidP="00A707AF">
            <w:pPr>
              <w:rPr>
                <w:sz w:val="24"/>
              </w:rPr>
            </w:pPr>
            <w:r w:rsidRPr="00A707AF">
              <w:rPr>
                <w:rFonts w:ascii="Arial" w:eastAsia="Arial" w:hAnsi="Arial" w:cs="Arial"/>
                <w:sz w:val="24"/>
              </w:rPr>
              <w:t xml:space="preserve">Code of Conduct </w:t>
            </w:r>
          </w:p>
        </w:tc>
        <w:tc>
          <w:tcPr>
            <w:tcW w:w="4678" w:type="dxa"/>
            <w:tcBorders>
              <w:top w:val="single" w:sz="4" w:space="0" w:color="000000"/>
              <w:left w:val="single" w:sz="4" w:space="0" w:color="000000"/>
              <w:bottom w:val="single" w:sz="4" w:space="0" w:color="000000"/>
              <w:right w:val="single" w:sz="4" w:space="0" w:color="000000"/>
            </w:tcBorders>
          </w:tcPr>
          <w:p w14:paraId="748B2CB3" w14:textId="73923A4A" w:rsidR="00A707AF" w:rsidRPr="00A707AF" w:rsidRDefault="00DD67C9" w:rsidP="00A707AF">
            <w:pPr>
              <w:ind w:left="1"/>
              <w:rPr>
                <w:rFonts w:ascii="Arial" w:eastAsia="Arial" w:hAnsi="Arial" w:cs="Arial"/>
                <w:sz w:val="24"/>
              </w:rPr>
            </w:pPr>
            <w:r w:rsidRPr="00A707AF">
              <w:rPr>
                <w:rFonts w:ascii="Arial" w:eastAsia="Arial" w:hAnsi="Arial" w:cs="Arial"/>
                <w:sz w:val="24"/>
              </w:rPr>
              <w:t xml:space="preserve">All councils are required to adopt </w:t>
            </w:r>
            <w:r w:rsidR="00A707AF">
              <w:rPr>
                <w:rFonts w:ascii="Arial" w:eastAsia="Arial" w:hAnsi="Arial" w:cs="Arial"/>
                <w:sz w:val="24"/>
              </w:rPr>
              <w:t xml:space="preserve">a </w:t>
            </w:r>
            <w:r w:rsidRPr="00A707AF">
              <w:rPr>
                <w:rFonts w:ascii="Arial" w:eastAsia="Arial" w:hAnsi="Arial" w:cs="Arial"/>
                <w:sz w:val="24"/>
              </w:rPr>
              <w:t xml:space="preserve">Code of Conduct.  Examples available from </w:t>
            </w:r>
            <w:r w:rsidR="00A707AF">
              <w:rPr>
                <w:rFonts w:ascii="Arial" w:eastAsia="Arial" w:hAnsi="Arial" w:cs="Arial"/>
                <w:sz w:val="24"/>
              </w:rPr>
              <w:t>LGA (</w:t>
            </w:r>
            <w:hyperlink r:id="rId7" w:history="1">
              <w:r w:rsidR="00A707AF" w:rsidRPr="00A3505D">
                <w:rPr>
                  <w:rStyle w:val="Hyperlink"/>
                  <w:rFonts w:ascii="Arial" w:eastAsia="Arial" w:hAnsi="Arial" w:cs="Arial"/>
                  <w:sz w:val="24"/>
                </w:rPr>
                <w:t>https://www.local.gov.uk/our-support/councillor-and-officer-development/councillor-hub/role-councillor/code-conduct-and</w:t>
              </w:r>
            </w:hyperlink>
            <w:r w:rsidR="00A707AF">
              <w:rPr>
                <w:rFonts w:ascii="Arial" w:eastAsia="Arial" w:hAnsi="Arial" w:cs="Arial"/>
                <w:sz w:val="24"/>
              </w:rPr>
              <w:t>) or your Borough Council monitoring officer</w:t>
            </w:r>
          </w:p>
        </w:tc>
        <w:tc>
          <w:tcPr>
            <w:tcW w:w="85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A3ED5D3" w14:textId="77777777" w:rsidR="002737A7" w:rsidRPr="00A707AF" w:rsidRDefault="00DD67C9" w:rsidP="00A707AF">
            <w:pPr>
              <w:ind w:right="83"/>
              <w:jc w:val="center"/>
              <w:rPr>
                <w:sz w:val="24"/>
              </w:rPr>
            </w:pPr>
            <w:r w:rsidRPr="00A707AF">
              <w:rPr>
                <w:rFonts w:ascii="Arial" w:eastAsia="Arial" w:hAnsi="Arial" w:cs="Arial"/>
                <w:b/>
                <w:color w:val="FFFFFF"/>
                <w:sz w:val="24"/>
              </w:rPr>
              <w:t>SR</w:t>
            </w:r>
            <w:r w:rsidRPr="00A707AF">
              <w:rPr>
                <w:rFonts w:ascii="Arial" w:eastAsia="Arial" w:hAnsi="Arial" w:cs="Arial"/>
                <w:b/>
                <w:color w:val="FFFFFF"/>
                <w:sz w:val="24"/>
                <w:vertAlign w:val="superscript"/>
              </w:rPr>
              <w:footnoteReference w:id="3"/>
            </w:r>
            <w:r w:rsidRPr="00A707A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79DD0CC"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4C909293" w14:textId="77777777" w:rsidTr="0022104F">
        <w:trPr>
          <w:trHeight w:val="625"/>
        </w:trPr>
        <w:tc>
          <w:tcPr>
            <w:tcW w:w="2715" w:type="dxa"/>
            <w:tcBorders>
              <w:top w:val="single" w:sz="4" w:space="0" w:color="000000"/>
              <w:left w:val="single" w:sz="4" w:space="0" w:color="000000"/>
              <w:bottom w:val="single" w:sz="4" w:space="0" w:color="000000"/>
              <w:right w:val="single" w:sz="4" w:space="0" w:color="000000"/>
            </w:tcBorders>
          </w:tcPr>
          <w:p w14:paraId="0D705BA4" w14:textId="77777777" w:rsidR="002737A7" w:rsidRPr="00A707AF" w:rsidRDefault="00DD67C9" w:rsidP="00A707AF">
            <w:pPr>
              <w:rPr>
                <w:sz w:val="24"/>
              </w:rPr>
            </w:pPr>
            <w:r w:rsidRPr="00A707AF">
              <w:rPr>
                <w:rFonts w:ascii="Arial" w:eastAsia="Arial" w:hAnsi="Arial" w:cs="Arial"/>
                <w:sz w:val="24"/>
              </w:rPr>
              <w:lastRenderedPageBreak/>
              <w:t xml:space="preserve">Planning register </w:t>
            </w:r>
          </w:p>
        </w:tc>
        <w:tc>
          <w:tcPr>
            <w:tcW w:w="4678" w:type="dxa"/>
            <w:tcBorders>
              <w:top w:val="single" w:sz="4" w:space="0" w:color="000000"/>
              <w:left w:val="single" w:sz="4" w:space="0" w:color="000000"/>
              <w:bottom w:val="single" w:sz="4" w:space="0" w:color="000000"/>
              <w:right w:val="single" w:sz="4" w:space="0" w:color="000000"/>
            </w:tcBorders>
          </w:tcPr>
          <w:p w14:paraId="2A78535C" w14:textId="77777777" w:rsidR="002737A7" w:rsidRPr="00A707AF" w:rsidRDefault="00DD67C9" w:rsidP="00A707AF">
            <w:pPr>
              <w:ind w:left="1"/>
              <w:rPr>
                <w:sz w:val="24"/>
              </w:rPr>
            </w:pPr>
            <w:r w:rsidRPr="00A707AF">
              <w:rPr>
                <w:rFonts w:ascii="Arial" w:eastAsia="Arial" w:hAnsi="Arial" w:cs="Arial"/>
                <w:sz w:val="24"/>
              </w:rPr>
              <w:t xml:space="preserve">A list of planning applications </w:t>
            </w:r>
            <w:proofErr w:type="gramStart"/>
            <w:r w:rsidRPr="00A707AF">
              <w:rPr>
                <w:rFonts w:ascii="Arial" w:eastAsia="Arial" w:hAnsi="Arial" w:cs="Arial"/>
                <w:sz w:val="24"/>
              </w:rPr>
              <w:t>received,</w:t>
            </w:r>
            <w:proofErr w:type="gramEnd"/>
            <w:r w:rsidRPr="00A707AF">
              <w:rPr>
                <w:rFonts w:ascii="Arial" w:eastAsia="Arial" w:hAnsi="Arial" w:cs="Arial"/>
                <w:sz w:val="24"/>
              </w:rPr>
              <w:t xml:space="preserve"> their status and the council’s response. </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522AD69"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7E638FCC"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5C254260" w14:textId="77777777" w:rsidTr="0022104F">
        <w:trPr>
          <w:trHeight w:val="1008"/>
        </w:trPr>
        <w:tc>
          <w:tcPr>
            <w:tcW w:w="2715" w:type="dxa"/>
            <w:tcBorders>
              <w:top w:val="single" w:sz="4" w:space="0" w:color="000000"/>
              <w:left w:val="single" w:sz="4" w:space="0" w:color="000000"/>
              <w:bottom w:val="single" w:sz="4" w:space="0" w:color="000000"/>
              <w:right w:val="single" w:sz="4" w:space="0" w:color="000000"/>
            </w:tcBorders>
          </w:tcPr>
          <w:p w14:paraId="6153E8D8" w14:textId="77777777" w:rsidR="002737A7" w:rsidRPr="00A707AF" w:rsidRDefault="00DD67C9" w:rsidP="00A707AF">
            <w:pPr>
              <w:rPr>
                <w:sz w:val="24"/>
              </w:rPr>
            </w:pPr>
            <w:r w:rsidRPr="00A707AF">
              <w:rPr>
                <w:rFonts w:ascii="Arial" w:eastAsia="Arial" w:hAnsi="Arial" w:cs="Arial"/>
                <w:sz w:val="24"/>
              </w:rPr>
              <w:t xml:space="preserve">Parish Emergency Plan </w:t>
            </w:r>
          </w:p>
        </w:tc>
        <w:tc>
          <w:tcPr>
            <w:tcW w:w="4678" w:type="dxa"/>
            <w:tcBorders>
              <w:top w:val="single" w:sz="4" w:space="0" w:color="000000"/>
              <w:left w:val="single" w:sz="4" w:space="0" w:color="000000"/>
              <w:bottom w:val="single" w:sz="4" w:space="0" w:color="000000"/>
              <w:right w:val="single" w:sz="4" w:space="0" w:color="000000"/>
            </w:tcBorders>
          </w:tcPr>
          <w:p w14:paraId="6B187F55" w14:textId="7A60B30C" w:rsidR="002737A7" w:rsidRPr="00A707AF" w:rsidRDefault="00DD67C9" w:rsidP="00A707AF">
            <w:pPr>
              <w:ind w:left="1" w:right="57"/>
              <w:rPr>
                <w:sz w:val="24"/>
              </w:rPr>
            </w:pPr>
            <w:r w:rsidRPr="00A707AF">
              <w:rPr>
                <w:rFonts w:ascii="Arial" w:eastAsia="Arial" w:hAnsi="Arial" w:cs="Arial"/>
                <w:sz w:val="24"/>
              </w:rPr>
              <w:t xml:space="preserve">A document that describes what the council/community would do in the event of an emergency.  </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5D9CA0E"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2F293D66"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5F8A32E4"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1C70524A" w14:textId="77777777" w:rsidR="002737A7" w:rsidRPr="00A707AF" w:rsidRDefault="00DD67C9" w:rsidP="00A707AF">
            <w:pPr>
              <w:rPr>
                <w:sz w:val="24"/>
              </w:rPr>
            </w:pPr>
            <w:r w:rsidRPr="00A707AF">
              <w:rPr>
                <w:rFonts w:ascii="Arial" w:eastAsia="Arial" w:hAnsi="Arial" w:cs="Arial"/>
                <w:sz w:val="24"/>
              </w:rPr>
              <w:t xml:space="preserve">Cllr attendance register </w:t>
            </w:r>
          </w:p>
        </w:tc>
        <w:tc>
          <w:tcPr>
            <w:tcW w:w="4678" w:type="dxa"/>
            <w:tcBorders>
              <w:top w:val="single" w:sz="4" w:space="0" w:color="000000"/>
              <w:left w:val="single" w:sz="4" w:space="0" w:color="000000"/>
              <w:bottom w:val="single" w:sz="4" w:space="0" w:color="000000"/>
              <w:right w:val="single" w:sz="4" w:space="0" w:color="000000"/>
            </w:tcBorders>
          </w:tcPr>
          <w:p w14:paraId="1C11AC90" w14:textId="77777777" w:rsidR="002737A7" w:rsidRPr="00A707AF" w:rsidRDefault="00DD67C9" w:rsidP="00A707AF">
            <w:pPr>
              <w:ind w:left="1"/>
              <w:rPr>
                <w:sz w:val="24"/>
              </w:rPr>
            </w:pPr>
            <w:r w:rsidRPr="00A707AF">
              <w:rPr>
                <w:rFonts w:ascii="Arial" w:eastAsia="Arial" w:hAnsi="Arial" w:cs="Arial"/>
                <w:sz w:val="24"/>
              </w:rPr>
              <w:t xml:space="preserve">A register of attendance, recording </w:t>
            </w:r>
            <w:proofErr w:type="gramStart"/>
            <w:r w:rsidRPr="00A707AF">
              <w:rPr>
                <w:rFonts w:ascii="Arial" w:eastAsia="Arial" w:hAnsi="Arial" w:cs="Arial"/>
                <w:sz w:val="24"/>
              </w:rPr>
              <w:t>whether or not</w:t>
            </w:r>
            <w:proofErr w:type="gramEnd"/>
            <w:r w:rsidRPr="00A707AF">
              <w:rPr>
                <w:rFonts w:ascii="Arial" w:eastAsia="Arial" w:hAnsi="Arial" w:cs="Arial"/>
                <w:sz w:val="24"/>
              </w:rPr>
              <w:t xml:space="preserve"> absence was approved by council </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15D552"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79A58FCA"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66197A59" w14:textId="77777777" w:rsidTr="0022104F">
        <w:trPr>
          <w:trHeight w:val="419"/>
        </w:trPr>
        <w:tc>
          <w:tcPr>
            <w:tcW w:w="2715" w:type="dxa"/>
            <w:tcBorders>
              <w:top w:val="single" w:sz="4" w:space="0" w:color="000000"/>
              <w:left w:val="single" w:sz="4" w:space="0" w:color="000000"/>
              <w:bottom w:val="single" w:sz="4" w:space="0" w:color="000000"/>
              <w:right w:val="single" w:sz="4" w:space="0" w:color="000000"/>
            </w:tcBorders>
          </w:tcPr>
          <w:p w14:paraId="53CF2E11" w14:textId="77777777" w:rsidR="002737A7" w:rsidRPr="00A707AF" w:rsidRDefault="00DD67C9" w:rsidP="00A707AF">
            <w:pPr>
              <w:rPr>
                <w:sz w:val="24"/>
              </w:rPr>
            </w:pPr>
            <w:r w:rsidRPr="00A707AF">
              <w:rPr>
                <w:rFonts w:ascii="Arial" w:eastAsia="Arial" w:hAnsi="Arial" w:cs="Arial"/>
                <w:sz w:val="24"/>
              </w:rPr>
              <w:t xml:space="preserve">Risk Assessment Policy </w:t>
            </w:r>
            <w:r w:rsidRPr="00A707AF">
              <w:rPr>
                <w:rFonts w:ascii="Arial" w:eastAsia="Arial" w:hAnsi="Arial" w:cs="Arial"/>
                <w:sz w:val="24"/>
                <w:vertAlign w:val="superscript"/>
              </w:rPr>
              <w:t xml:space="preserve">new </w:t>
            </w:r>
          </w:p>
        </w:tc>
        <w:tc>
          <w:tcPr>
            <w:tcW w:w="4678" w:type="dxa"/>
            <w:tcBorders>
              <w:top w:val="single" w:sz="4" w:space="0" w:color="000000"/>
              <w:left w:val="single" w:sz="4" w:space="0" w:color="000000"/>
              <w:bottom w:val="single" w:sz="4" w:space="0" w:color="000000"/>
              <w:right w:val="single" w:sz="4" w:space="0" w:color="000000"/>
            </w:tcBorders>
          </w:tcPr>
          <w:p w14:paraId="4E2728D4" w14:textId="38D73305" w:rsidR="002737A7" w:rsidRPr="00A707AF" w:rsidRDefault="002737A7" w:rsidP="00A707AF">
            <w:pPr>
              <w:ind w:left="1"/>
              <w:rPr>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F562102"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363D3B52"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01FEAC43" w14:textId="77777777" w:rsidTr="0022104F">
        <w:trPr>
          <w:trHeight w:val="769"/>
        </w:trPr>
        <w:tc>
          <w:tcPr>
            <w:tcW w:w="2715" w:type="dxa"/>
            <w:tcBorders>
              <w:top w:val="single" w:sz="4" w:space="0" w:color="000000"/>
              <w:left w:val="single" w:sz="4" w:space="0" w:color="000000"/>
              <w:bottom w:val="single" w:sz="4" w:space="0" w:color="000000"/>
              <w:right w:val="single" w:sz="4" w:space="0" w:color="000000"/>
            </w:tcBorders>
          </w:tcPr>
          <w:p w14:paraId="7A77A60F" w14:textId="77777777" w:rsidR="002737A7" w:rsidRPr="00A707AF" w:rsidRDefault="00DD67C9" w:rsidP="00A707AF">
            <w:pPr>
              <w:rPr>
                <w:sz w:val="24"/>
              </w:rPr>
            </w:pPr>
            <w:r w:rsidRPr="00A707AF">
              <w:rPr>
                <w:rFonts w:ascii="Arial" w:eastAsia="Arial" w:hAnsi="Arial" w:cs="Arial"/>
                <w:sz w:val="24"/>
              </w:rPr>
              <w:t xml:space="preserve">Risk assessment register </w:t>
            </w:r>
          </w:p>
        </w:tc>
        <w:tc>
          <w:tcPr>
            <w:tcW w:w="4678" w:type="dxa"/>
            <w:tcBorders>
              <w:top w:val="single" w:sz="4" w:space="0" w:color="000000"/>
              <w:left w:val="single" w:sz="4" w:space="0" w:color="000000"/>
              <w:bottom w:val="single" w:sz="4" w:space="0" w:color="000000"/>
              <w:right w:val="single" w:sz="4" w:space="0" w:color="000000"/>
            </w:tcBorders>
          </w:tcPr>
          <w:p w14:paraId="5B2A85B5" w14:textId="77777777" w:rsidR="002737A7" w:rsidRPr="00A707AF" w:rsidRDefault="00DD67C9" w:rsidP="00A707AF">
            <w:pPr>
              <w:ind w:left="1"/>
              <w:rPr>
                <w:sz w:val="24"/>
              </w:rPr>
            </w:pPr>
            <w:r w:rsidRPr="00A707AF">
              <w:rPr>
                <w:rFonts w:ascii="Arial" w:eastAsia="Arial" w:hAnsi="Arial" w:cs="Arial"/>
                <w:sz w:val="24"/>
              </w:rPr>
              <w:t xml:space="preserve">Detailed list of all risks in parish, their level, likelihood and what mitigating steps the council is taking. </w:t>
            </w:r>
          </w:p>
        </w:tc>
        <w:tc>
          <w:tcPr>
            <w:tcW w:w="85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9585F20" w14:textId="77777777" w:rsidR="002737A7" w:rsidRPr="00A707AF" w:rsidRDefault="00DD67C9" w:rsidP="00A707AF">
            <w:pPr>
              <w:ind w:right="82"/>
              <w:jc w:val="center"/>
              <w:rPr>
                <w:sz w:val="24"/>
              </w:rPr>
            </w:pPr>
            <w:r w:rsidRPr="00A707AF">
              <w:rPr>
                <w:rFonts w:ascii="Arial" w:eastAsia="Arial" w:hAnsi="Arial" w:cs="Arial"/>
                <w:b/>
                <w:color w:val="FFFFFF"/>
                <w:sz w:val="24"/>
              </w:rPr>
              <w:t xml:space="preserve">AR </w:t>
            </w:r>
          </w:p>
        </w:tc>
        <w:tc>
          <w:tcPr>
            <w:tcW w:w="854" w:type="dxa"/>
            <w:tcBorders>
              <w:top w:val="single" w:sz="4" w:space="0" w:color="000000"/>
              <w:left w:val="single" w:sz="4" w:space="0" w:color="000000"/>
              <w:bottom w:val="single" w:sz="4" w:space="0" w:color="000000"/>
              <w:right w:val="single" w:sz="4" w:space="0" w:color="000000"/>
            </w:tcBorders>
          </w:tcPr>
          <w:p w14:paraId="1E461775"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166B453E" w14:textId="77777777" w:rsidTr="0022104F">
        <w:trPr>
          <w:trHeight w:val="832"/>
        </w:trPr>
        <w:tc>
          <w:tcPr>
            <w:tcW w:w="2715" w:type="dxa"/>
            <w:tcBorders>
              <w:top w:val="single" w:sz="4" w:space="0" w:color="000000"/>
              <w:left w:val="single" w:sz="4" w:space="0" w:color="000000"/>
              <w:bottom w:val="single" w:sz="4" w:space="0" w:color="000000"/>
              <w:right w:val="single" w:sz="4" w:space="0" w:color="000000"/>
            </w:tcBorders>
          </w:tcPr>
          <w:p w14:paraId="22234821" w14:textId="77777777" w:rsidR="002737A7" w:rsidRPr="00A707AF" w:rsidRDefault="00DD67C9" w:rsidP="00A707AF">
            <w:pPr>
              <w:rPr>
                <w:sz w:val="24"/>
              </w:rPr>
            </w:pPr>
            <w:r w:rsidRPr="00A707AF">
              <w:rPr>
                <w:rFonts w:ascii="Arial" w:eastAsia="Arial" w:hAnsi="Arial" w:cs="Arial"/>
                <w:sz w:val="24"/>
              </w:rPr>
              <w:t xml:space="preserve">Deeds of all land holdings </w:t>
            </w:r>
          </w:p>
        </w:tc>
        <w:tc>
          <w:tcPr>
            <w:tcW w:w="4678" w:type="dxa"/>
            <w:tcBorders>
              <w:top w:val="single" w:sz="4" w:space="0" w:color="000000"/>
              <w:left w:val="single" w:sz="4" w:space="0" w:color="000000"/>
              <w:bottom w:val="single" w:sz="4" w:space="0" w:color="000000"/>
              <w:right w:val="single" w:sz="4" w:space="0" w:color="000000"/>
            </w:tcBorders>
          </w:tcPr>
          <w:p w14:paraId="3E92DFE6" w14:textId="77777777" w:rsidR="002737A7" w:rsidRPr="00A707AF" w:rsidRDefault="00DD67C9" w:rsidP="00A707AF">
            <w:pPr>
              <w:ind w:left="1"/>
              <w:rPr>
                <w:sz w:val="24"/>
              </w:rPr>
            </w:pPr>
            <w:r w:rsidRPr="00A707AF">
              <w:rPr>
                <w:rFonts w:ascii="Arial" w:eastAsia="Arial" w:hAnsi="Arial" w:cs="Arial"/>
                <w:sz w:val="24"/>
              </w:rPr>
              <w:t xml:space="preserve">A list of all deeds, their scope, effect and lifespan.  Should include a description of the location of the physical deeds and any copies. </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A45718"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72ADF3B4"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r w:rsidR="002737A7" w14:paraId="70CE4D29" w14:textId="77777777" w:rsidTr="0022104F">
        <w:trPr>
          <w:trHeight w:val="562"/>
        </w:trPr>
        <w:tc>
          <w:tcPr>
            <w:tcW w:w="2715" w:type="dxa"/>
            <w:tcBorders>
              <w:top w:val="single" w:sz="4" w:space="0" w:color="000000"/>
              <w:left w:val="single" w:sz="4" w:space="0" w:color="000000"/>
              <w:bottom w:val="single" w:sz="4" w:space="0" w:color="000000"/>
              <w:right w:val="single" w:sz="4" w:space="0" w:color="000000"/>
            </w:tcBorders>
          </w:tcPr>
          <w:p w14:paraId="2C4C10F3" w14:textId="77777777" w:rsidR="002737A7" w:rsidRPr="00A707AF" w:rsidRDefault="00DD67C9" w:rsidP="00A707AF">
            <w:pPr>
              <w:rPr>
                <w:sz w:val="24"/>
              </w:rPr>
            </w:pPr>
            <w:r w:rsidRPr="00A707AF">
              <w:rPr>
                <w:rFonts w:ascii="Arial" w:eastAsia="Arial" w:hAnsi="Arial" w:cs="Arial"/>
                <w:sz w:val="24"/>
              </w:rPr>
              <w:t xml:space="preserve">Copies of all lease agreements </w:t>
            </w:r>
            <w:r w:rsidRPr="00A707AF">
              <w:rPr>
                <w:rFonts w:ascii="Arial" w:eastAsia="Arial" w:hAnsi="Arial" w:cs="Arial"/>
                <w:sz w:val="24"/>
                <w:vertAlign w:val="superscript"/>
              </w:rPr>
              <w:t xml:space="preserve">new </w:t>
            </w:r>
          </w:p>
        </w:tc>
        <w:tc>
          <w:tcPr>
            <w:tcW w:w="4678" w:type="dxa"/>
            <w:tcBorders>
              <w:top w:val="single" w:sz="4" w:space="0" w:color="000000"/>
              <w:left w:val="single" w:sz="4" w:space="0" w:color="000000"/>
              <w:bottom w:val="single" w:sz="4" w:space="0" w:color="000000"/>
              <w:right w:val="single" w:sz="4" w:space="0" w:color="000000"/>
            </w:tcBorders>
          </w:tcPr>
          <w:p w14:paraId="7D33014E" w14:textId="77777777" w:rsidR="002737A7" w:rsidRPr="00A707AF" w:rsidRDefault="00DD67C9" w:rsidP="00A707AF">
            <w:pPr>
              <w:ind w:left="1"/>
              <w:rPr>
                <w:sz w:val="24"/>
              </w:rPr>
            </w:pPr>
            <w:r w:rsidRPr="00A707AF">
              <w:rPr>
                <w:rFonts w:ascii="Arial" w:eastAsia="Arial" w:hAnsi="Arial" w:cs="Arial"/>
                <w:sz w:val="24"/>
              </w:rPr>
              <w:t xml:space="preserve">Should include a description of the location of the lease agreement. </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8C61508" w14:textId="77777777" w:rsidR="002737A7" w:rsidRPr="00A707AF" w:rsidRDefault="00DD67C9" w:rsidP="00A707AF">
            <w:pPr>
              <w:ind w:right="83"/>
              <w:jc w:val="center"/>
              <w:rPr>
                <w:sz w:val="24"/>
              </w:rPr>
            </w:pPr>
            <w:r w:rsidRPr="00A707A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5221ABF2" w14:textId="77777777" w:rsidR="002737A7" w:rsidRPr="00A707AF" w:rsidRDefault="00DD67C9" w:rsidP="00A707AF">
            <w:pPr>
              <w:ind w:right="28"/>
              <w:jc w:val="center"/>
              <w:rPr>
                <w:sz w:val="24"/>
              </w:rPr>
            </w:pPr>
            <w:r w:rsidRPr="00A707AF">
              <w:rPr>
                <w:rFonts w:ascii="Arial" w:eastAsia="Arial" w:hAnsi="Arial" w:cs="Arial"/>
                <w:b/>
                <w:color w:val="FFFFFF"/>
                <w:sz w:val="24"/>
              </w:rPr>
              <w:t xml:space="preserve"> </w:t>
            </w:r>
          </w:p>
        </w:tc>
      </w:tr>
    </w:tbl>
    <w:p w14:paraId="34EF6CF8" w14:textId="77777777" w:rsidR="0022104F" w:rsidRDefault="0022104F">
      <w:pPr>
        <w:spacing w:after="0"/>
        <w:ind w:left="1"/>
        <w:rPr>
          <w:rFonts w:ascii="Times New Roman" w:eastAsia="Times New Roman" w:hAnsi="Times New Roman" w:cs="Times New Roman"/>
          <w:sz w:val="24"/>
        </w:rPr>
      </w:pPr>
    </w:p>
    <w:p w14:paraId="35730D77" w14:textId="620A01AE" w:rsidR="002737A7" w:rsidRDefault="00DD67C9">
      <w:pPr>
        <w:spacing w:after="0"/>
        <w:ind w:left="1"/>
      </w:pPr>
      <w:r>
        <w:rPr>
          <w:rFonts w:ascii="Times New Roman" w:eastAsia="Times New Roman" w:hAnsi="Times New Roman" w:cs="Times New Roman"/>
          <w:sz w:val="24"/>
        </w:rPr>
        <w:t xml:space="preserve"> </w:t>
      </w:r>
    </w:p>
    <w:tbl>
      <w:tblPr>
        <w:tblStyle w:val="TableGrid"/>
        <w:tblW w:w="9098" w:type="dxa"/>
        <w:tblInd w:w="115" w:type="dxa"/>
        <w:tblCellMar>
          <w:top w:w="125" w:type="dxa"/>
          <w:left w:w="83" w:type="dxa"/>
          <w:bottom w:w="55" w:type="dxa"/>
          <w:right w:w="38" w:type="dxa"/>
        </w:tblCellMar>
        <w:tblLook w:val="04A0" w:firstRow="1" w:lastRow="0" w:firstColumn="1" w:lastColumn="0" w:noHBand="0" w:noVBand="1"/>
      </w:tblPr>
      <w:tblGrid>
        <w:gridCol w:w="2715"/>
        <w:gridCol w:w="4820"/>
        <w:gridCol w:w="709"/>
        <w:gridCol w:w="854"/>
      </w:tblGrid>
      <w:tr w:rsidR="002737A7" w14:paraId="6EFA0049" w14:textId="77777777" w:rsidTr="0022104F">
        <w:trPr>
          <w:trHeight w:val="798"/>
        </w:trPr>
        <w:tc>
          <w:tcPr>
            <w:tcW w:w="2715" w:type="dxa"/>
            <w:tcBorders>
              <w:top w:val="single" w:sz="4" w:space="0" w:color="000000"/>
              <w:left w:val="single" w:sz="4" w:space="0" w:color="000000"/>
              <w:bottom w:val="single" w:sz="4" w:space="0" w:color="000000"/>
              <w:right w:val="single" w:sz="4" w:space="0" w:color="000000"/>
            </w:tcBorders>
          </w:tcPr>
          <w:p w14:paraId="19D8538B" w14:textId="77777777" w:rsidR="002737A7" w:rsidRPr="0022104F" w:rsidRDefault="00DD67C9" w:rsidP="0022104F">
            <w:pPr>
              <w:rPr>
                <w:sz w:val="24"/>
              </w:rPr>
            </w:pPr>
            <w:r w:rsidRPr="0022104F">
              <w:rPr>
                <w:rFonts w:ascii="Arial" w:eastAsia="Arial" w:hAnsi="Arial" w:cs="Arial"/>
                <w:sz w:val="24"/>
              </w:rPr>
              <w:t xml:space="preserve">Insurance register </w:t>
            </w:r>
          </w:p>
        </w:tc>
        <w:tc>
          <w:tcPr>
            <w:tcW w:w="4820" w:type="dxa"/>
            <w:tcBorders>
              <w:top w:val="single" w:sz="4" w:space="0" w:color="000000"/>
              <w:left w:val="single" w:sz="4" w:space="0" w:color="000000"/>
              <w:bottom w:val="single" w:sz="4" w:space="0" w:color="000000"/>
              <w:right w:val="single" w:sz="4" w:space="0" w:color="000000"/>
            </w:tcBorders>
          </w:tcPr>
          <w:p w14:paraId="1B09AFA6" w14:textId="5CDCADD8" w:rsidR="002737A7" w:rsidRPr="0022104F" w:rsidRDefault="00DD67C9">
            <w:pPr>
              <w:ind w:left="1"/>
              <w:rPr>
                <w:sz w:val="24"/>
              </w:rPr>
            </w:pPr>
            <w:r w:rsidRPr="0022104F">
              <w:rPr>
                <w:rFonts w:ascii="Arial" w:eastAsia="Arial" w:hAnsi="Arial" w:cs="Arial"/>
                <w:sz w:val="24"/>
              </w:rPr>
              <w:t>A list of the insurable interests of the council, the name of insurance provider, the amount covered and the term of the policy</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DA436F7"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7FDD7C64"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7B8622C5" w14:textId="77777777" w:rsidTr="0022104F">
        <w:trPr>
          <w:trHeight w:val="802"/>
        </w:trPr>
        <w:tc>
          <w:tcPr>
            <w:tcW w:w="2715" w:type="dxa"/>
            <w:tcBorders>
              <w:top w:val="single" w:sz="4" w:space="0" w:color="000000"/>
              <w:left w:val="single" w:sz="4" w:space="0" w:color="000000"/>
              <w:bottom w:val="single" w:sz="4" w:space="0" w:color="000000"/>
              <w:right w:val="single" w:sz="4" w:space="0" w:color="000000"/>
            </w:tcBorders>
          </w:tcPr>
          <w:p w14:paraId="07E9E962" w14:textId="77777777" w:rsidR="002737A7" w:rsidRPr="0022104F" w:rsidRDefault="00DD67C9" w:rsidP="0022104F">
            <w:pPr>
              <w:rPr>
                <w:sz w:val="24"/>
              </w:rPr>
            </w:pPr>
            <w:r w:rsidRPr="0022104F">
              <w:rPr>
                <w:rFonts w:ascii="Arial" w:eastAsia="Arial" w:hAnsi="Arial" w:cs="Arial"/>
                <w:sz w:val="24"/>
              </w:rPr>
              <w:t xml:space="preserve">Members’ Registers of Interest </w:t>
            </w:r>
          </w:p>
        </w:tc>
        <w:tc>
          <w:tcPr>
            <w:tcW w:w="4820" w:type="dxa"/>
            <w:tcBorders>
              <w:top w:val="single" w:sz="4" w:space="0" w:color="000000"/>
              <w:left w:val="single" w:sz="4" w:space="0" w:color="000000"/>
              <w:bottom w:val="single" w:sz="4" w:space="0" w:color="000000"/>
              <w:right w:val="single" w:sz="4" w:space="0" w:color="000000"/>
            </w:tcBorders>
          </w:tcPr>
          <w:p w14:paraId="33AB07A1" w14:textId="19061D99" w:rsidR="002737A7" w:rsidRPr="0022104F" w:rsidRDefault="00DD67C9">
            <w:pPr>
              <w:ind w:left="1"/>
              <w:rPr>
                <w:sz w:val="24"/>
              </w:rPr>
            </w:pPr>
            <w:r w:rsidRPr="0022104F">
              <w:rPr>
                <w:rFonts w:ascii="Arial" w:eastAsia="Arial" w:hAnsi="Arial" w:cs="Arial"/>
                <w:sz w:val="24"/>
              </w:rPr>
              <w:t>A complete set of up</w:t>
            </w:r>
            <w:r w:rsidR="0022104F">
              <w:rPr>
                <w:rFonts w:ascii="Arial" w:eastAsia="Arial" w:hAnsi="Arial" w:cs="Arial"/>
                <w:sz w:val="24"/>
              </w:rPr>
              <w:t>-</w:t>
            </w:r>
            <w:r w:rsidRPr="0022104F">
              <w:rPr>
                <w:rFonts w:ascii="Arial" w:eastAsia="Arial" w:hAnsi="Arial" w:cs="Arial"/>
                <w:sz w:val="24"/>
              </w:rPr>
              <w:t>to</w:t>
            </w:r>
            <w:r w:rsidR="0022104F">
              <w:rPr>
                <w:rFonts w:ascii="Arial" w:eastAsia="Arial" w:hAnsi="Arial" w:cs="Arial"/>
                <w:sz w:val="24"/>
              </w:rPr>
              <w:t>-</w:t>
            </w:r>
            <w:r w:rsidRPr="0022104F">
              <w:rPr>
                <w:rFonts w:ascii="Arial" w:eastAsia="Arial" w:hAnsi="Arial" w:cs="Arial"/>
                <w:sz w:val="24"/>
              </w:rPr>
              <w:t>date registers of interest</w:t>
            </w:r>
            <w:r w:rsidR="0022104F">
              <w:rPr>
                <w:rFonts w:ascii="Arial" w:eastAsia="Arial" w:hAnsi="Arial" w:cs="Arial"/>
                <w:sz w:val="24"/>
              </w:rPr>
              <w:t>s</w:t>
            </w:r>
            <w:r w:rsidRPr="0022104F">
              <w:rPr>
                <w:rFonts w:ascii="Arial" w:eastAsia="Arial" w:hAnsi="Arial" w:cs="Arial"/>
                <w:sz w:val="24"/>
              </w:rPr>
              <w:t xml:space="preserve"> for all current </w:t>
            </w:r>
            <w:r w:rsidR="0022104F">
              <w:rPr>
                <w:rFonts w:ascii="Arial" w:eastAsia="Arial" w:hAnsi="Arial" w:cs="Arial"/>
                <w:sz w:val="24"/>
              </w:rPr>
              <w:t>C</w:t>
            </w:r>
            <w:r w:rsidRPr="0022104F">
              <w:rPr>
                <w:rFonts w:ascii="Arial" w:eastAsia="Arial" w:hAnsi="Arial" w:cs="Arial"/>
                <w:sz w:val="24"/>
              </w:rPr>
              <w:t xml:space="preserve">ouncillors (copy </w:t>
            </w:r>
            <w:r w:rsidR="0022104F">
              <w:rPr>
                <w:rFonts w:ascii="Arial" w:eastAsia="Arial" w:hAnsi="Arial" w:cs="Arial"/>
                <w:sz w:val="24"/>
              </w:rPr>
              <w:t xml:space="preserve">or link to, </w:t>
            </w:r>
            <w:r w:rsidRPr="0022104F">
              <w:rPr>
                <w:rFonts w:ascii="Arial" w:eastAsia="Arial" w:hAnsi="Arial" w:cs="Arial"/>
                <w:sz w:val="24"/>
              </w:rPr>
              <w:t>held by Monitoring Officer)</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35079B7" w14:textId="77777777" w:rsidR="002737A7" w:rsidRPr="0022104F" w:rsidRDefault="00DD67C9">
            <w:pPr>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4</w:t>
            </w: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15A2D3D"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366E5B8"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63F0E6D0" w14:textId="77777777" w:rsidR="002737A7" w:rsidRPr="0022104F" w:rsidRDefault="00DD67C9" w:rsidP="0022104F">
            <w:pPr>
              <w:rPr>
                <w:sz w:val="24"/>
              </w:rPr>
            </w:pPr>
            <w:r w:rsidRPr="0022104F">
              <w:rPr>
                <w:rFonts w:ascii="Arial" w:eastAsia="Arial" w:hAnsi="Arial" w:cs="Arial"/>
                <w:sz w:val="24"/>
              </w:rPr>
              <w:t>Declarations of Acceptance of Office</w:t>
            </w:r>
            <w:r w:rsidRPr="0022104F">
              <w:rPr>
                <w:rFonts w:ascii="Arial" w:eastAsia="Arial" w:hAnsi="Arial" w:cs="Arial"/>
                <w:sz w:val="24"/>
                <w:vertAlign w:val="superscript"/>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BD399B2" w14:textId="3148FAB8" w:rsidR="002737A7" w:rsidRPr="0022104F" w:rsidRDefault="00DD67C9">
            <w:pPr>
              <w:ind w:left="1"/>
              <w:rPr>
                <w:sz w:val="24"/>
              </w:rPr>
            </w:pPr>
            <w:r w:rsidRPr="0022104F">
              <w:rPr>
                <w:rFonts w:ascii="Arial" w:eastAsia="Arial" w:hAnsi="Arial" w:cs="Arial"/>
                <w:sz w:val="24"/>
              </w:rPr>
              <w:t xml:space="preserve">Should be stored for the term of office plus one year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BC1D39" w14:textId="77777777" w:rsidR="002737A7" w:rsidRPr="0022104F" w:rsidRDefault="00DD67C9">
            <w:pPr>
              <w:ind w:right="46"/>
              <w:jc w:val="center"/>
              <w:rPr>
                <w:sz w:val="24"/>
              </w:rPr>
            </w:pPr>
            <w:r w:rsidRPr="0022104F">
              <w:rPr>
                <w:rFonts w:ascii="Arial" w:eastAsia="Arial" w:hAnsi="Arial" w:cs="Arial"/>
                <w:b/>
                <w:color w:val="FFFFFF"/>
                <w:sz w:val="24"/>
              </w:rPr>
              <w:t xml:space="preserve">SR5 </w:t>
            </w:r>
          </w:p>
        </w:tc>
        <w:tc>
          <w:tcPr>
            <w:tcW w:w="854" w:type="dxa"/>
            <w:tcBorders>
              <w:top w:val="single" w:sz="4" w:space="0" w:color="000000"/>
              <w:left w:val="single" w:sz="4" w:space="0" w:color="000000"/>
              <w:bottom w:val="single" w:sz="4" w:space="0" w:color="000000"/>
              <w:right w:val="single" w:sz="4" w:space="0" w:color="000000"/>
            </w:tcBorders>
          </w:tcPr>
          <w:p w14:paraId="1EBA1290"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F707404" w14:textId="77777777" w:rsidTr="0022104F">
        <w:trPr>
          <w:trHeight w:val="832"/>
        </w:trPr>
        <w:tc>
          <w:tcPr>
            <w:tcW w:w="2715" w:type="dxa"/>
            <w:tcBorders>
              <w:top w:val="single" w:sz="4" w:space="0" w:color="000000"/>
              <w:left w:val="single" w:sz="4" w:space="0" w:color="000000"/>
              <w:bottom w:val="single" w:sz="4" w:space="0" w:color="000000"/>
              <w:right w:val="single" w:sz="4" w:space="0" w:color="000000"/>
            </w:tcBorders>
          </w:tcPr>
          <w:p w14:paraId="7D87A1A7" w14:textId="77777777" w:rsidR="002737A7" w:rsidRPr="0022104F" w:rsidRDefault="00DD67C9" w:rsidP="0022104F">
            <w:pPr>
              <w:rPr>
                <w:sz w:val="24"/>
              </w:rPr>
            </w:pPr>
            <w:r w:rsidRPr="0022104F">
              <w:rPr>
                <w:rFonts w:ascii="Arial" w:eastAsia="Arial" w:hAnsi="Arial" w:cs="Arial"/>
                <w:sz w:val="24"/>
              </w:rPr>
              <w:t xml:space="preserve">Members’ Allowances Policy </w:t>
            </w:r>
          </w:p>
        </w:tc>
        <w:tc>
          <w:tcPr>
            <w:tcW w:w="4820" w:type="dxa"/>
            <w:tcBorders>
              <w:top w:val="single" w:sz="4" w:space="0" w:color="000000"/>
              <w:left w:val="single" w:sz="4" w:space="0" w:color="000000"/>
              <w:bottom w:val="single" w:sz="4" w:space="0" w:color="000000"/>
              <w:right w:val="single" w:sz="4" w:space="0" w:color="000000"/>
            </w:tcBorders>
          </w:tcPr>
          <w:p w14:paraId="57516D64" w14:textId="1422B534" w:rsidR="002737A7" w:rsidRPr="0022104F" w:rsidRDefault="00DD67C9">
            <w:pPr>
              <w:ind w:left="1"/>
              <w:rPr>
                <w:sz w:val="24"/>
              </w:rPr>
            </w:pPr>
            <w:r w:rsidRPr="0022104F">
              <w:rPr>
                <w:rFonts w:ascii="Arial" w:eastAsia="Arial" w:hAnsi="Arial" w:cs="Arial"/>
                <w:sz w:val="24"/>
              </w:rPr>
              <w:t xml:space="preserve">A document that shows </w:t>
            </w:r>
            <w:proofErr w:type="gramStart"/>
            <w:r w:rsidRPr="0022104F">
              <w:rPr>
                <w:rFonts w:ascii="Arial" w:eastAsia="Arial" w:hAnsi="Arial" w:cs="Arial"/>
                <w:sz w:val="24"/>
              </w:rPr>
              <w:t>whether or not</w:t>
            </w:r>
            <w:proofErr w:type="gramEnd"/>
            <w:r w:rsidRPr="0022104F">
              <w:rPr>
                <w:rFonts w:ascii="Arial" w:eastAsia="Arial" w:hAnsi="Arial" w:cs="Arial"/>
                <w:sz w:val="24"/>
              </w:rPr>
              <w:t xml:space="preserve"> the council has a Parish Basic Allowance Scheme, and if so</w:t>
            </w:r>
            <w:r w:rsidR="0022104F">
              <w:rPr>
                <w:rFonts w:ascii="Arial" w:eastAsia="Arial" w:hAnsi="Arial" w:cs="Arial"/>
                <w:sz w:val="24"/>
              </w:rPr>
              <w:t xml:space="preserve"> its </w:t>
            </w:r>
            <w:r w:rsidRPr="0022104F">
              <w:rPr>
                <w:rFonts w:ascii="Arial" w:eastAsia="Arial" w:hAnsi="Arial" w:cs="Arial"/>
                <w:sz w:val="24"/>
              </w:rPr>
              <w:t>details</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9DE7A8E"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171082A3"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374C4AE2" w14:textId="77777777" w:rsidTr="0022104F">
        <w:trPr>
          <w:trHeight w:val="386"/>
        </w:trPr>
        <w:tc>
          <w:tcPr>
            <w:tcW w:w="2715" w:type="dxa"/>
            <w:tcBorders>
              <w:top w:val="single" w:sz="4" w:space="0" w:color="000000"/>
              <w:left w:val="single" w:sz="4" w:space="0" w:color="000000"/>
              <w:bottom w:val="single" w:sz="4" w:space="0" w:color="000000"/>
              <w:right w:val="single" w:sz="4" w:space="0" w:color="000000"/>
            </w:tcBorders>
          </w:tcPr>
          <w:p w14:paraId="481F9E43" w14:textId="6F16D84A" w:rsidR="002737A7" w:rsidRPr="0022104F" w:rsidRDefault="00DD67C9" w:rsidP="0022104F">
            <w:pPr>
              <w:rPr>
                <w:sz w:val="24"/>
              </w:rPr>
            </w:pPr>
            <w:r w:rsidRPr="0022104F">
              <w:rPr>
                <w:rFonts w:ascii="Arial" w:eastAsia="Arial" w:hAnsi="Arial" w:cs="Arial"/>
                <w:sz w:val="24"/>
              </w:rPr>
              <w:t xml:space="preserve">Register of gifts and hospitality </w:t>
            </w:r>
          </w:p>
        </w:tc>
        <w:tc>
          <w:tcPr>
            <w:tcW w:w="4820" w:type="dxa"/>
            <w:tcBorders>
              <w:top w:val="single" w:sz="4" w:space="0" w:color="000000"/>
              <w:left w:val="single" w:sz="4" w:space="0" w:color="000000"/>
              <w:bottom w:val="single" w:sz="4" w:space="0" w:color="000000"/>
              <w:right w:val="single" w:sz="4" w:space="0" w:color="000000"/>
            </w:tcBorders>
          </w:tcPr>
          <w:p w14:paraId="00073DE5" w14:textId="77777777" w:rsidR="002737A7" w:rsidRPr="0022104F" w:rsidRDefault="00DD67C9">
            <w:pPr>
              <w:ind w:left="1"/>
              <w:rPr>
                <w:sz w:val="24"/>
              </w:rPr>
            </w:pPr>
            <w:r w:rsidRPr="0022104F">
              <w:rPr>
                <w:rFonts w:ascii="Arial" w:eastAsia="Arial" w:hAnsi="Arial" w:cs="Arial"/>
                <w:sz w:val="24"/>
              </w:rPr>
              <w:t xml:space="preserve">Code of Conduct requirement </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30DE2D98"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5687EAEC"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5265957B" w14:textId="77777777" w:rsidTr="0022104F">
        <w:trPr>
          <w:trHeight w:val="595"/>
        </w:trPr>
        <w:tc>
          <w:tcPr>
            <w:tcW w:w="2715" w:type="dxa"/>
            <w:tcBorders>
              <w:top w:val="single" w:sz="4" w:space="0" w:color="000000"/>
              <w:left w:val="single" w:sz="4" w:space="0" w:color="000000"/>
              <w:bottom w:val="single" w:sz="4" w:space="0" w:color="000000"/>
              <w:right w:val="single" w:sz="4" w:space="0" w:color="000000"/>
            </w:tcBorders>
            <w:vAlign w:val="center"/>
          </w:tcPr>
          <w:p w14:paraId="04E19034" w14:textId="13E42FA4" w:rsidR="002737A7" w:rsidRPr="0022104F" w:rsidRDefault="00DD67C9" w:rsidP="0022104F">
            <w:pPr>
              <w:rPr>
                <w:sz w:val="24"/>
              </w:rPr>
            </w:pPr>
            <w:r w:rsidRPr="0022104F">
              <w:rPr>
                <w:rFonts w:ascii="Arial" w:eastAsia="Arial" w:hAnsi="Arial" w:cs="Arial"/>
                <w:sz w:val="24"/>
              </w:rPr>
              <w:t xml:space="preserve">Contracts for the supply and receipt of services </w:t>
            </w:r>
          </w:p>
        </w:tc>
        <w:tc>
          <w:tcPr>
            <w:tcW w:w="4820" w:type="dxa"/>
            <w:tcBorders>
              <w:top w:val="single" w:sz="4" w:space="0" w:color="000000"/>
              <w:left w:val="single" w:sz="4" w:space="0" w:color="000000"/>
              <w:bottom w:val="single" w:sz="4" w:space="0" w:color="000000"/>
              <w:right w:val="single" w:sz="4" w:space="0" w:color="000000"/>
            </w:tcBorders>
          </w:tcPr>
          <w:p w14:paraId="5C65D509" w14:textId="77777777" w:rsidR="002737A7" w:rsidRPr="0022104F" w:rsidRDefault="00DD67C9">
            <w:pPr>
              <w:ind w:left="1"/>
              <w:rPr>
                <w:sz w:val="24"/>
              </w:rPr>
            </w:pPr>
            <w:r w:rsidRPr="0022104F">
              <w:rPr>
                <w:rFonts w:ascii="Arial" w:eastAsia="Arial" w:hAnsi="Arial" w:cs="Arial"/>
                <w:sz w:val="24"/>
              </w:rPr>
              <w:t xml:space="preserve">Copies of the contracts should be securely held by the clerk </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9AA924F"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2FBBCAF3"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0930814B" w14:textId="77777777" w:rsidTr="0022104F">
        <w:trPr>
          <w:trHeight w:val="386"/>
        </w:trPr>
        <w:tc>
          <w:tcPr>
            <w:tcW w:w="2715" w:type="dxa"/>
            <w:tcBorders>
              <w:top w:val="single" w:sz="4" w:space="0" w:color="000000"/>
              <w:left w:val="single" w:sz="4" w:space="0" w:color="000000"/>
              <w:bottom w:val="single" w:sz="4" w:space="0" w:color="000000"/>
              <w:right w:val="single" w:sz="4" w:space="0" w:color="000000"/>
            </w:tcBorders>
          </w:tcPr>
          <w:p w14:paraId="1E247B48" w14:textId="4A3BC8B7" w:rsidR="002737A7" w:rsidRPr="0022104F" w:rsidRDefault="00DD67C9" w:rsidP="0022104F">
            <w:pPr>
              <w:rPr>
                <w:sz w:val="24"/>
              </w:rPr>
            </w:pPr>
            <w:r w:rsidRPr="0022104F">
              <w:rPr>
                <w:rFonts w:ascii="Arial" w:eastAsia="Arial" w:hAnsi="Arial" w:cs="Arial"/>
                <w:sz w:val="24"/>
              </w:rPr>
              <w:t xml:space="preserve">Co-option Procedure </w:t>
            </w:r>
            <w:r w:rsidRPr="0022104F">
              <w:rPr>
                <w:rFonts w:ascii="Arial" w:eastAsia="Arial" w:hAnsi="Arial" w:cs="Arial"/>
                <w:sz w:val="24"/>
                <w:vertAlign w:val="superscript"/>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89A4CB3" w14:textId="4A163AE3" w:rsidR="002737A7" w:rsidRPr="0022104F" w:rsidRDefault="0022104F">
            <w:pPr>
              <w:ind w:left="1"/>
              <w:rPr>
                <w:sz w:val="24"/>
              </w:rPr>
            </w:pPr>
            <w:r>
              <w:rPr>
                <w:rFonts w:ascii="Arial" w:eastAsia="Arial" w:hAnsi="Arial" w:cs="Arial"/>
                <w:sz w:val="24"/>
              </w:rPr>
              <w:t>A procedure which informs of the process, but also reminds Cllrs/Clerk process to follow</w:t>
            </w:r>
            <w:r w:rsidR="00DD67C9" w:rsidRPr="0022104F">
              <w:rPr>
                <w:rFonts w:ascii="Arial" w:eastAsia="Arial" w:hAnsi="Arial" w:cs="Arial"/>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Pr>
          <w:p w14:paraId="527D5D2C"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2E6C3B6D"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30753817" w14:textId="77777777" w:rsidTr="0022104F">
        <w:trPr>
          <w:trHeight w:val="386"/>
        </w:trPr>
        <w:tc>
          <w:tcPr>
            <w:tcW w:w="2715" w:type="dxa"/>
            <w:tcBorders>
              <w:top w:val="single" w:sz="4" w:space="0" w:color="000000"/>
              <w:left w:val="single" w:sz="4" w:space="0" w:color="000000"/>
              <w:bottom w:val="single" w:sz="4" w:space="0" w:color="000000"/>
              <w:right w:val="single" w:sz="4" w:space="0" w:color="000000"/>
            </w:tcBorders>
          </w:tcPr>
          <w:p w14:paraId="24DCD2AB" w14:textId="77777777" w:rsidR="002737A7" w:rsidRPr="0022104F" w:rsidRDefault="00DD67C9" w:rsidP="0022104F">
            <w:pPr>
              <w:rPr>
                <w:sz w:val="24"/>
              </w:rPr>
            </w:pPr>
            <w:r w:rsidRPr="0022104F">
              <w:rPr>
                <w:rFonts w:ascii="Arial" w:eastAsia="Arial" w:hAnsi="Arial" w:cs="Arial"/>
                <w:sz w:val="24"/>
              </w:rPr>
              <w:lastRenderedPageBreak/>
              <w:t xml:space="preserve">Terms of Reference for committees </w:t>
            </w:r>
            <w:r w:rsidRPr="0022104F">
              <w:rPr>
                <w:rFonts w:ascii="Arial" w:eastAsia="Arial" w:hAnsi="Arial" w:cs="Arial"/>
                <w:sz w:val="24"/>
                <w:vertAlign w:val="superscript"/>
              </w:rPr>
              <w:t xml:space="preserve">new </w:t>
            </w:r>
          </w:p>
        </w:tc>
        <w:tc>
          <w:tcPr>
            <w:tcW w:w="4820" w:type="dxa"/>
            <w:tcBorders>
              <w:top w:val="single" w:sz="4" w:space="0" w:color="000000"/>
              <w:left w:val="single" w:sz="4" w:space="0" w:color="000000"/>
              <w:bottom w:val="single" w:sz="4" w:space="0" w:color="000000"/>
              <w:right w:val="single" w:sz="4" w:space="0" w:color="000000"/>
            </w:tcBorders>
          </w:tcPr>
          <w:p w14:paraId="468ABB58" w14:textId="08A54ECE" w:rsidR="002737A7" w:rsidRPr="0022104F" w:rsidRDefault="0022104F">
            <w:pPr>
              <w:ind w:left="1"/>
              <w:rPr>
                <w:sz w:val="24"/>
              </w:rPr>
            </w:pPr>
            <w:r>
              <w:rPr>
                <w:rFonts w:ascii="Arial" w:eastAsia="Arial" w:hAnsi="Arial" w:cs="Arial"/>
                <w:sz w:val="24"/>
              </w:rPr>
              <w:t>TORs for each committee informing what they are responsible for, if they have delegated powers (or not)</w:t>
            </w:r>
            <w:r w:rsidR="00DD67C9" w:rsidRPr="0022104F">
              <w:rPr>
                <w:rFonts w:ascii="Arial" w:eastAsia="Arial" w:hAnsi="Arial" w:cs="Arial"/>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14:paraId="5341F4E9"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245D7599"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59725762" w14:textId="77777777" w:rsidTr="0022104F">
        <w:trPr>
          <w:trHeight w:val="595"/>
        </w:trPr>
        <w:tc>
          <w:tcPr>
            <w:tcW w:w="2715" w:type="dxa"/>
            <w:tcBorders>
              <w:top w:val="single" w:sz="4" w:space="0" w:color="000000"/>
              <w:left w:val="single" w:sz="4" w:space="0" w:color="000000"/>
              <w:bottom w:val="single" w:sz="4" w:space="0" w:color="000000"/>
              <w:right w:val="single" w:sz="4" w:space="0" w:color="000000"/>
            </w:tcBorders>
          </w:tcPr>
          <w:p w14:paraId="1BF5851A" w14:textId="42E9BFB1" w:rsidR="002737A7" w:rsidRPr="0022104F" w:rsidRDefault="00DD67C9" w:rsidP="0022104F">
            <w:pPr>
              <w:rPr>
                <w:sz w:val="24"/>
              </w:rPr>
            </w:pPr>
            <w:r w:rsidRPr="0022104F">
              <w:rPr>
                <w:rFonts w:ascii="Arial" w:eastAsia="Arial" w:hAnsi="Arial" w:cs="Arial"/>
                <w:sz w:val="24"/>
              </w:rPr>
              <w:t xml:space="preserve">Delegated authority in respect of officers and committees </w:t>
            </w:r>
          </w:p>
        </w:tc>
        <w:tc>
          <w:tcPr>
            <w:tcW w:w="4820" w:type="dxa"/>
            <w:tcBorders>
              <w:top w:val="single" w:sz="4" w:space="0" w:color="000000"/>
              <w:left w:val="single" w:sz="4" w:space="0" w:color="000000"/>
              <w:bottom w:val="single" w:sz="4" w:space="0" w:color="000000"/>
              <w:right w:val="single" w:sz="4" w:space="0" w:color="000000"/>
            </w:tcBorders>
          </w:tcPr>
          <w:p w14:paraId="34FFF982" w14:textId="6F052696" w:rsidR="002737A7" w:rsidRPr="0022104F" w:rsidRDefault="0022104F">
            <w:pPr>
              <w:ind w:left="1"/>
              <w:rPr>
                <w:sz w:val="24"/>
              </w:rPr>
            </w:pPr>
            <w:r>
              <w:rPr>
                <w:rFonts w:ascii="Arial" w:eastAsia="Arial" w:hAnsi="Arial" w:cs="Arial"/>
                <w:sz w:val="24"/>
              </w:rPr>
              <w:t>List of all approved delegated powers, whether listed in docs such as SOs or if there are additional such as for planning</w:t>
            </w:r>
            <w:r w:rsidR="00DD67C9" w:rsidRPr="0022104F">
              <w:rPr>
                <w:rFonts w:ascii="Arial" w:eastAsia="Arial" w:hAnsi="Arial" w:cs="Arial"/>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B13B981"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1EC07C6E"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2E2B7CB" w14:textId="77777777" w:rsidTr="0022104F">
        <w:trPr>
          <w:trHeight w:val="503"/>
        </w:trPr>
        <w:tc>
          <w:tcPr>
            <w:tcW w:w="2715" w:type="dxa"/>
            <w:tcBorders>
              <w:top w:val="single" w:sz="4" w:space="0" w:color="000000"/>
              <w:left w:val="single" w:sz="4" w:space="0" w:color="000000"/>
              <w:bottom w:val="single" w:sz="4" w:space="0" w:color="000000"/>
              <w:right w:val="single" w:sz="4" w:space="0" w:color="000000"/>
            </w:tcBorders>
          </w:tcPr>
          <w:p w14:paraId="128F3920" w14:textId="5B7DC7A2" w:rsidR="002737A7" w:rsidRPr="0022104F" w:rsidRDefault="00DD67C9" w:rsidP="0022104F">
            <w:pPr>
              <w:rPr>
                <w:sz w:val="24"/>
              </w:rPr>
            </w:pPr>
            <w:r w:rsidRPr="0022104F">
              <w:rPr>
                <w:rFonts w:ascii="Arial" w:eastAsia="Arial" w:hAnsi="Arial" w:cs="Arial"/>
                <w:sz w:val="24"/>
              </w:rPr>
              <w:t xml:space="preserve">Motions book </w:t>
            </w:r>
          </w:p>
        </w:tc>
        <w:tc>
          <w:tcPr>
            <w:tcW w:w="4820" w:type="dxa"/>
            <w:tcBorders>
              <w:top w:val="single" w:sz="4" w:space="0" w:color="000000"/>
              <w:left w:val="single" w:sz="4" w:space="0" w:color="000000"/>
              <w:bottom w:val="single" w:sz="4" w:space="0" w:color="000000"/>
              <w:right w:val="single" w:sz="4" w:space="0" w:color="000000"/>
            </w:tcBorders>
          </w:tcPr>
          <w:p w14:paraId="1B8F3108" w14:textId="77777777" w:rsidR="002737A7" w:rsidRPr="0022104F" w:rsidRDefault="00DD67C9">
            <w:pPr>
              <w:ind w:left="1"/>
              <w:rPr>
                <w:sz w:val="24"/>
              </w:rPr>
            </w:pPr>
            <w:r w:rsidRPr="0022104F">
              <w:rPr>
                <w:rFonts w:ascii="Arial" w:eastAsia="Arial" w:hAnsi="Arial" w:cs="Arial"/>
                <w:sz w:val="24"/>
              </w:rPr>
              <w:t xml:space="preserve">To cover motions received and rejected as described in Model Standing Orders </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58C06B"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6ADAB1C5"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2104F" w14:paraId="0750C710" w14:textId="77777777" w:rsidTr="0022104F">
        <w:trPr>
          <w:trHeight w:val="625"/>
        </w:trPr>
        <w:tc>
          <w:tcPr>
            <w:tcW w:w="9098" w:type="dxa"/>
            <w:gridSpan w:val="4"/>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2FF5E4A1" w14:textId="02D6D936" w:rsidR="0022104F" w:rsidRPr="0022104F" w:rsidRDefault="0022104F" w:rsidP="0022104F">
            <w:pPr>
              <w:ind w:left="10"/>
              <w:rPr>
                <w:rFonts w:ascii="Arial" w:eastAsia="Arial" w:hAnsi="Arial" w:cs="Arial"/>
                <w:b/>
                <w:color w:val="FFFFFF"/>
                <w:sz w:val="24"/>
              </w:rPr>
            </w:pPr>
            <w:r w:rsidRPr="0022104F">
              <w:rPr>
                <w:rFonts w:ascii="Arial" w:eastAsia="Arial" w:hAnsi="Arial" w:cs="Arial"/>
                <w:b/>
                <w:sz w:val="24"/>
              </w:rPr>
              <w:t>Openness &amp; accountability</w:t>
            </w:r>
          </w:p>
        </w:tc>
      </w:tr>
      <w:tr w:rsidR="002737A7" w14:paraId="5557D0DB" w14:textId="77777777" w:rsidTr="0022104F">
        <w:trPr>
          <w:trHeight w:val="625"/>
        </w:trPr>
        <w:tc>
          <w:tcPr>
            <w:tcW w:w="2715" w:type="dxa"/>
            <w:tcBorders>
              <w:top w:val="single" w:sz="4" w:space="0" w:color="000000"/>
              <w:left w:val="single" w:sz="4" w:space="0" w:color="000000"/>
              <w:bottom w:val="single" w:sz="4" w:space="0" w:color="000000"/>
              <w:right w:val="single" w:sz="4" w:space="0" w:color="000000"/>
            </w:tcBorders>
          </w:tcPr>
          <w:p w14:paraId="79DD624D" w14:textId="70A829C3" w:rsidR="002737A7" w:rsidRPr="0022104F" w:rsidRDefault="00DD67C9" w:rsidP="0022104F">
            <w:pPr>
              <w:rPr>
                <w:sz w:val="24"/>
              </w:rPr>
            </w:pPr>
            <w:r w:rsidRPr="0022104F">
              <w:rPr>
                <w:rFonts w:ascii="Arial" w:eastAsia="Arial" w:hAnsi="Arial" w:cs="Arial"/>
                <w:sz w:val="24"/>
              </w:rPr>
              <w:t>Publication Scheme under the Freedom of Information A</w:t>
            </w:r>
            <w:r>
              <w:rPr>
                <w:rFonts w:ascii="Arial" w:eastAsia="Arial" w:hAnsi="Arial" w:cs="Arial"/>
                <w:sz w:val="24"/>
              </w:rPr>
              <w:t>ct</w:t>
            </w:r>
          </w:p>
        </w:tc>
        <w:tc>
          <w:tcPr>
            <w:tcW w:w="4820" w:type="dxa"/>
            <w:tcBorders>
              <w:top w:val="single" w:sz="4" w:space="0" w:color="000000"/>
              <w:left w:val="single" w:sz="4" w:space="0" w:color="000000"/>
              <w:bottom w:val="single" w:sz="4" w:space="0" w:color="000000"/>
              <w:right w:val="single" w:sz="4" w:space="0" w:color="000000"/>
            </w:tcBorders>
          </w:tcPr>
          <w:p w14:paraId="3D1122AE" w14:textId="7440AA97" w:rsidR="002737A7" w:rsidRPr="0022104F" w:rsidRDefault="00DD67C9">
            <w:pPr>
              <w:ind w:left="1"/>
              <w:rPr>
                <w:sz w:val="24"/>
              </w:rPr>
            </w:pPr>
            <w:r w:rsidRPr="0022104F">
              <w:rPr>
                <w:rFonts w:ascii="Arial" w:eastAsia="Arial" w:hAnsi="Arial" w:cs="Arial"/>
                <w:sz w:val="24"/>
              </w:rPr>
              <w:t xml:space="preserve">Model </w:t>
            </w:r>
            <w:r>
              <w:rPr>
                <w:rFonts w:ascii="Arial" w:eastAsia="Arial" w:hAnsi="Arial" w:cs="Arial"/>
                <w:sz w:val="24"/>
              </w:rPr>
              <w:t>from the ICO website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56C3D9C" w14:textId="77777777" w:rsidR="002737A7" w:rsidRPr="0022104F" w:rsidRDefault="00DD67C9">
            <w:pPr>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6</w:t>
            </w: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34845FB1"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F87E83C"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24F44D4F" w14:textId="3EB27752" w:rsidR="002737A7" w:rsidRPr="0022104F" w:rsidRDefault="00DD67C9" w:rsidP="0022104F">
            <w:pPr>
              <w:rPr>
                <w:sz w:val="24"/>
              </w:rPr>
            </w:pPr>
            <w:r w:rsidRPr="0022104F">
              <w:rPr>
                <w:rFonts w:ascii="Arial" w:eastAsia="Arial" w:hAnsi="Arial" w:cs="Arial"/>
                <w:sz w:val="24"/>
              </w:rPr>
              <w:t>Data protection/</w:t>
            </w:r>
            <w:r>
              <w:rPr>
                <w:rFonts w:ascii="Arial" w:eastAsia="Arial" w:hAnsi="Arial" w:cs="Arial"/>
                <w:sz w:val="24"/>
              </w:rPr>
              <w:t xml:space="preserve"> </w:t>
            </w:r>
            <w:r w:rsidRPr="0022104F">
              <w:rPr>
                <w:rFonts w:ascii="Arial" w:eastAsia="Arial" w:hAnsi="Arial" w:cs="Arial"/>
                <w:sz w:val="24"/>
              </w:rPr>
              <w:t xml:space="preserve">information security policy </w:t>
            </w:r>
          </w:p>
        </w:tc>
        <w:tc>
          <w:tcPr>
            <w:tcW w:w="4820" w:type="dxa"/>
            <w:tcBorders>
              <w:top w:val="single" w:sz="4" w:space="0" w:color="000000"/>
              <w:left w:val="single" w:sz="4" w:space="0" w:color="000000"/>
              <w:bottom w:val="single" w:sz="4" w:space="0" w:color="000000"/>
              <w:right w:val="single" w:sz="4" w:space="0" w:color="000000"/>
            </w:tcBorders>
          </w:tcPr>
          <w:p w14:paraId="4B468AD1" w14:textId="77777777" w:rsidR="002737A7" w:rsidRPr="0022104F" w:rsidRDefault="00DD67C9">
            <w:pPr>
              <w:ind w:left="1"/>
              <w:rPr>
                <w:sz w:val="24"/>
              </w:rPr>
            </w:pPr>
            <w:r w:rsidRPr="0022104F">
              <w:rPr>
                <w:rFonts w:ascii="Arial" w:eastAsia="Arial" w:hAnsi="Arial" w:cs="Arial"/>
                <w:sz w:val="24"/>
              </w:rPr>
              <w:t xml:space="preserve">A policy describing how the council intends to discharge its duties under GDPR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C4859D3"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2EAAF50E"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29080109" w14:textId="77777777" w:rsidTr="0022104F">
        <w:trPr>
          <w:trHeight w:val="832"/>
        </w:trPr>
        <w:tc>
          <w:tcPr>
            <w:tcW w:w="2715" w:type="dxa"/>
            <w:tcBorders>
              <w:top w:val="single" w:sz="4" w:space="0" w:color="000000"/>
              <w:left w:val="single" w:sz="4" w:space="0" w:color="000000"/>
              <w:bottom w:val="single" w:sz="4" w:space="0" w:color="000000"/>
              <w:right w:val="single" w:sz="4" w:space="0" w:color="000000"/>
            </w:tcBorders>
            <w:vAlign w:val="center"/>
          </w:tcPr>
          <w:p w14:paraId="4BE530F2" w14:textId="4022E51E" w:rsidR="002737A7" w:rsidRPr="0022104F" w:rsidRDefault="00DD67C9" w:rsidP="0022104F">
            <w:pPr>
              <w:ind w:right="678"/>
              <w:rPr>
                <w:sz w:val="24"/>
              </w:rPr>
            </w:pPr>
            <w:r w:rsidRPr="0022104F">
              <w:rPr>
                <w:rFonts w:ascii="Arial" w:eastAsia="Arial" w:hAnsi="Arial" w:cs="Arial"/>
                <w:sz w:val="24"/>
              </w:rPr>
              <w:t>Subject Access Request (SAR) disclosure log new</w:t>
            </w:r>
          </w:p>
        </w:tc>
        <w:tc>
          <w:tcPr>
            <w:tcW w:w="4820" w:type="dxa"/>
            <w:tcBorders>
              <w:top w:val="single" w:sz="4" w:space="0" w:color="000000"/>
              <w:left w:val="single" w:sz="4" w:space="0" w:color="000000"/>
              <w:bottom w:val="single" w:sz="4" w:space="0" w:color="000000"/>
              <w:right w:val="single" w:sz="4" w:space="0" w:color="000000"/>
            </w:tcBorders>
          </w:tcPr>
          <w:p w14:paraId="3293842A" w14:textId="77777777" w:rsidR="002737A7" w:rsidRPr="0022104F" w:rsidRDefault="00DD67C9">
            <w:pPr>
              <w:ind w:left="1"/>
              <w:rPr>
                <w:sz w:val="24"/>
              </w:rPr>
            </w:pPr>
            <w:r w:rsidRPr="0022104F">
              <w:rPr>
                <w:rFonts w:ascii="Arial" w:eastAsia="Arial" w:hAnsi="Arial" w:cs="Arial"/>
                <w:sz w:val="24"/>
              </w:rPr>
              <w:t xml:space="preserve">Indicating the information that has been provided in response to subject access requests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0420756" w14:textId="77777777" w:rsidR="002737A7" w:rsidRPr="0022104F" w:rsidRDefault="00DD67C9">
            <w:pPr>
              <w:spacing w:after="33"/>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7</w:t>
            </w:r>
            <w:r w:rsidRPr="0022104F">
              <w:rPr>
                <w:rFonts w:ascii="Arial" w:eastAsia="Arial" w:hAnsi="Arial" w:cs="Arial"/>
                <w:b/>
                <w:color w:val="FFFFFF"/>
                <w:sz w:val="24"/>
              </w:rPr>
              <w:t xml:space="preserve"> </w:t>
            </w:r>
          </w:p>
          <w:p w14:paraId="60206467" w14:textId="77777777" w:rsidR="002737A7" w:rsidRPr="0022104F" w:rsidRDefault="00DD67C9">
            <w:pPr>
              <w:rPr>
                <w:sz w:val="24"/>
              </w:rPr>
            </w:pP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5B8AE6A"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F79E70F"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331C78A8" w14:textId="5F986884" w:rsidR="002737A7" w:rsidRPr="0022104F" w:rsidRDefault="00DD67C9" w:rsidP="0022104F">
            <w:pPr>
              <w:rPr>
                <w:sz w:val="24"/>
              </w:rPr>
            </w:pPr>
            <w:r w:rsidRPr="0022104F">
              <w:rPr>
                <w:rFonts w:ascii="Arial" w:eastAsia="Arial" w:hAnsi="Arial" w:cs="Arial"/>
                <w:sz w:val="24"/>
              </w:rPr>
              <w:t xml:space="preserve">Data breach policy </w:t>
            </w:r>
          </w:p>
        </w:tc>
        <w:tc>
          <w:tcPr>
            <w:tcW w:w="4820" w:type="dxa"/>
            <w:tcBorders>
              <w:top w:val="single" w:sz="4" w:space="0" w:color="000000"/>
              <w:left w:val="single" w:sz="4" w:space="0" w:color="000000"/>
              <w:bottom w:val="single" w:sz="4" w:space="0" w:color="000000"/>
              <w:right w:val="single" w:sz="4" w:space="0" w:color="000000"/>
            </w:tcBorders>
          </w:tcPr>
          <w:p w14:paraId="664D9C52" w14:textId="77777777" w:rsidR="002737A7" w:rsidRPr="0022104F" w:rsidRDefault="00DD67C9">
            <w:pPr>
              <w:ind w:left="1"/>
              <w:rPr>
                <w:sz w:val="24"/>
              </w:rPr>
            </w:pPr>
            <w:r w:rsidRPr="0022104F">
              <w:rPr>
                <w:rFonts w:ascii="Arial" w:eastAsia="Arial" w:hAnsi="Arial" w:cs="Arial"/>
                <w:sz w:val="24"/>
              </w:rPr>
              <w:t xml:space="preserve">A policy describing how the council reports data breaches </w:t>
            </w: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A72E715"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vAlign w:val="center"/>
          </w:tcPr>
          <w:p w14:paraId="3517DCAF" w14:textId="77777777" w:rsidR="002737A7" w:rsidRPr="0022104F" w:rsidRDefault="00DD67C9">
            <w:pPr>
              <w:ind w:left="5"/>
              <w:rPr>
                <w:sz w:val="24"/>
              </w:rPr>
            </w:pPr>
            <w:r w:rsidRPr="0022104F">
              <w:rPr>
                <w:rFonts w:ascii="Times New Roman" w:eastAsia="Times New Roman" w:hAnsi="Times New Roman" w:cs="Times New Roman"/>
                <w:sz w:val="24"/>
              </w:rPr>
              <w:t xml:space="preserve"> </w:t>
            </w:r>
          </w:p>
        </w:tc>
      </w:tr>
      <w:tr w:rsidR="002737A7" w14:paraId="4664A1BF" w14:textId="77777777" w:rsidTr="0022104F">
        <w:trPr>
          <w:trHeight w:val="625"/>
        </w:trPr>
        <w:tc>
          <w:tcPr>
            <w:tcW w:w="2715" w:type="dxa"/>
            <w:tcBorders>
              <w:top w:val="single" w:sz="4" w:space="0" w:color="000000"/>
              <w:left w:val="single" w:sz="4" w:space="0" w:color="000000"/>
              <w:bottom w:val="single" w:sz="4" w:space="0" w:color="000000"/>
              <w:right w:val="single" w:sz="4" w:space="0" w:color="000000"/>
            </w:tcBorders>
          </w:tcPr>
          <w:p w14:paraId="32A22136" w14:textId="74EE8716" w:rsidR="002737A7" w:rsidRPr="0022104F" w:rsidRDefault="00DD67C9" w:rsidP="0022104F">
            <w:pPr>
              <w:rPr>
                <w:sz w:val="24"/>
              </w:rPr>
            </w:pPr>
            <w:r w:rsidRPr="0022104F">
              <w:rPr>
                <w:rFonts w:ascii="Arial" w:eastAsia="Arial" w:hAnsi="Arial" w:cs="Arial"/>
                <w:sz w:val="24"/>
              </w:rPr>
              <w:t xml:space="preserve">Data breach log </w:t>
            </w:r>
          </w:p>
        </w:tc>
        <w:tc>
          <w:tcPr>
            <w:tcW w:w="4820" w:type="dxa"/>
            <w:tcBorders>
              <w:top w:val="single" w:sz="4" w:space="0" w:color="000000"/>
              <w:left w:val="single" w:sz="4" w:space="0" w:color="000000"/>
              <w:bottom w:val="single" w:sz="4" w:space="0" w:color="000000"/>
              <w:right w:val="single" w:sz="4" w:space="0" w:color="000000"/>
            </w:tcBorders>
          </w:tcPr>
          <w:p w14:paraId="10E0EAB7" w14:textId="77777777" w:rsidR="002737A7" w:rsidRPr="0022104F" w:rsidRDefault="00DD67C9">
            <w:pPr>
              <w:ind w:left="1"/>
              <w:rPr>
                <w:sz w:val="24"/>
              </w:rPr>
            </w:pPr>
            <w:r w:rsidRPr="0022104F">
              <w:rPr>
                <w:rFonts w:ascii="Arial" w:eastAsia="Arial" w:hAnsi="Arial" w:cs="Arial"/>
                <w:sz w:val="24"/>
              </w:rPr>
              <w:t xml:space="preserve">A log of all data breaches (including those not required to be reported)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F9916A5" w14:textId="77777777" w:rsidR="002737A7" w:rsidRPr="0022104F" w:rsidRDefault="00DD67C9">
            <w:pPr>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8</w:t>
            </w: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4F067934" w14:textId="77777777" w:rsidR="002737A7" w:rsidRPr="0022104F" w:rsidRDefault="00DD67C9">
            <w:pPr>
              <w:ind w:left="5"/>
              <w:rPr>
                <w:sz w:val="24"/>
              </w:rPr>
            </w:pPr>
            <w:r w:rsidRPr="0022104F">
              <w:rPr>
                <w:rFonts w:ascii="Times New Roman" w:eastAsia="Times New Roman" w:hAnsi="Times New Roman" w:cs="Times New Roman"/>
                <w:sz w:val="24"/>
              </w:rPr>
              <w:t xml:space="preserve"> </w:t>
            </w:r>
          </w:p>
        </w:tc>
      </w:tr>
      <w:tr w:rsidR="002737A7" w14:paraId="243B921E" w14:textId="77777777" w:rsidTr="0022104F">
        <w:trPr>
          <w:trHeight w:val="802"/>
        </w:trPr>
        <w:tc>
          <w:tcPr>
            <w:tcW w:w="2715" w:type="dxa"/>
            <w:tcBorders>
              <w:top w:val="single" w:sz="4" w:space="0" w:color="000000"/>
              <w:left w:val="single" w:sz="4" w:space="0" w:color="000000"/>
              <w:bottom w:val="single" w:sz="4" w:space="0" w:color="000000"/>
              <w:right w:val="single" w:sz="4" w:space="0" w:color="000000"/>
            </w:tcBorders>
          </w:tcPr>
          <w:p w14:paraId="1D9DFEC5" w14:textId="77777777" w:rsidR="002737A7" w:rsidRPr="0022104F" w:rsidRDefault="00DD67C9" w:rsidP="0022104F">
            <w:pPr>
              <w:rPr>
                <w:sz w:val="24"/>
              </w:rPr>
            </w:pPr>
            <w:r w:rsidRPr="0022104F">
              <w:rPr>
                <w:rFonts w:ascii="Arial" w:eastAsia="Arial" w:hAnsi="Arial" w:cs="Arial"/>
                <w:sz w:val="24"/>
              </w:rPr>
              <w:t xml:space="preserve">Complaints procedure </w:t>
            </w:r>
          </w:p>
        </w:tc>
        <w:tc>
          <w:tcPr>
            <w:tcW w:w="4820" w:type="dxa"/>
            <w:tcBorders>
              <w:top w:val="single" w:sz="4" w:space="0" w:color="000000"/>
              <w:left w:val="single" w:sz="4" w:space="0" w:color="000000"/>
              <w:bottom w:val="single" w:sz="4" w:space="0" w:color="000000"/>
              <w:right w:val="single" w:sz="4" w:space="0" w:color="000000"/>
            </w:tcBorders>
          </w:tcPr>
          <w:p w14:paraId="51439200" w14:textId="710A3740" w:rsidR="002737A7" w:rsidRPr="0022104F" w:rsidRDefault="00DD67C9">
            <w:pPr>
              <w:ind w:left="1"/>
              <w:rPr>
                <w:sz w:val="24"/>
              </w:rPr>
            </w:pPr>
            <w:r w:rsidRPr="0022104F">
              <w:rPr>
                <w:rFonts w:ascii="Arial" w:eastAsia="Arial" w:hAnsi="Arial" w:cs="Arial"/>
                <w:sz w:val="24"/>
              </w:rPr>
              <w:t xml:space="preserve">Not a statutory requirement for local councils but extremely inadvisable to operate without one. </w:t>
            </w:r>
            <w:r>
              <w:rPr>
                <w:rFonts w:ascii="Arial" w:eastAsia="Arial" w:hAnsi="Arial" w:cs="Arial"/>
                <w:sz w:val="24"/>
              </w:rPr>
              <w:t xml:space="preserve"> Ensure it mentions all Complaints against a Cllrs conduct is directed to the MO</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844D9F3" w14:textId="77777777" w:rsidR="002737A7" w:rsidRPr="0022104F" w:rsidRDefault="00DD67C9">
            <w:pPr>
              <w:ind w:right="45"/>
              <w:jc w:val="center"/>
              <w:rPr>
                <w:sz w:val="24"/>
              </w:rPr>
            </w:pPr>
            <w:r w:rsidRPr="0022104F">
              <w:rPr>
                <w:rFonts w:ascii="Arial" w:eastAsia="Arial" w:hAnsi="Arial" w:cs="Arial"/>
                <w:b/>
                <w:color w:val="FFFFFF"/>
                <w:sz w:val="24"/>
              </w:rPr>
              <w:t xml:space="preserve">BP </w:t>
            </w:r>
          </w:p>
        </w:tc>
        <w:tc>
          <w:tcPr>
            <w:tcW w:w="854" w:type="dxa"/>
            <w:tcBorders>
              <w:top w:val="single" w:sz="4" w:space="0" w:color="000000"/>
              <w:left w:val="single" w:sz="4" w:space="0" w:color="000000"/>
              <w:bottom w:val="single" w:sz="4" w:space="0" w:color="000000"/>
              <w:right w:val="single" w:sz="4" w:space="0" w:color="000000"/>
            </w:tcBorders>
          </w:tcPr>
          <w:p w14:paraId="746A11D8"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16F1E491" w14:textId="77777777" w:rsidTr="0022104F">
        <w:trPr>
          <w:trHeight w:val="563"/>
        </w:trPr>
        <w:tc>
          <w:tcPr>
            <w:tcW w:w="2715" w:type="dxa"/>
            <w:tcBorders>
              <w:top w:val="single" w:sz="4" w:space="0" w:color="000000"/>
              <w:left w:val="single" w:sz="4" w:space="0" w:color="000000"/>
              <w:bottom w:val="single" w:sz="4" w:space="0" w:color="000000"/>
              <w:right w:val="single" w:sz="4" w:space="0" w:color="000000"/>
            </w:tcBorders>
          </w:tcPr>
          <w:p w14:paraId="1C614C1D" w14:textId="77777777" w:rsidR="002737A7" w:rsidRPr="0022104F" w:rsidRDefault="00DD67C9" w:rsidP="0022104F">
            <w:pPr>
              <w:rPr>
                <w:sz w:val="24"/>
              </w:rPr>
            </w:pPr>
            <w:r w:rsidRPr="0022104F">
              <w:rPr>
                <w:rFonts w:ascii="Arial" w:eastAsia="Arial" w:hAnsi="Arial" w:cs="Arial"/>
                <w:sz w:val="24"/>
              </w:rPr>
              <w:t xml:space="preserve">CCTV Policy </w:t>
            </w:r>
          </w:p>
        </w:tc>
        <w:tc>
          <w:tcPr>
            <w:tcW w:w="4820" w:type="dxa"/>
            <w:tcBorders>
              <w:top w:val="single" w:sz="4" w:space="0" w:color="000000"/>
              <w:left w:val="single" w:sz="4" w:space="0" w:color="000000"/>
              <w:bottom w:val="single" w:sz="4" w:space="0" w:color="000000"/>
              <w:right w:val="single" w:sz="4" w:space="0" w:color="000000"/>
            </w:tcBorders>
          </w:tcPr>
          <w:p w14:paraId="5BB1A563" w14:textId="77777777" w:rsidR="002737A7" w:rsidRPr="0022104F" w:rsidRDefault="00DD67C9">
            <w:pPr>
              <w:ind w:left="1"/>
              <w:rPr>
                <w:sz w:val="24"/>
              </w:rPr>
            </w:pPr>
            <w:r w:rsidRPr="0022104F">
              <w:rPr>
                <w:rFonts w:ascii="Arial" w:eastAsia="Arial" w:hAnsi="Arial" w:cs="Arial"/>
                <w:sz w:val="24"/>
              </w:rPr>
              <w:t xml:space="preserve">If the council owns or operates CCTV there must be a written policy in place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922B14A" w14:textId="77777777" w:rsidR="002737A7" w:rsidRPr="0022104F" w:rsidRDefault="00DD67C9">
            <w:pPr>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9</w:t>
            </w: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52F8340E"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r w:rsidR="002737A7" w14:paraId="6DF33180" w14:textId="77777777" w:rsidTr="00DD67C9">
        <w:trPr>
          <w:trHeight w:val="576"/>
        </w:trPr>
        <w:tc>
          <w:tcPr>
            <w:tcW w:w="2715" w:type="dxa"/>
            <w:tcBorders>
              <w:top w:val="single" w:sz="4" w:space="0" w:color="000000"/>
              <w:left w:val="single" w:sz="4" w:space="0" w:color="000000"/>
              <w:bottom w:val="single" w:sz="4" w:space="0" w:color="000000"/>
              <w:right w:val="single" w:sz="4" w:space="0" w:color="000000"/>
            </w:tcBorders>
          </w:tcPr>
          <w:p w14:paraId="58DA3C3B" w14:textId="2FF68F4E" w:rsidR="002737A7" w:rsidRPr="0022104F" w:rsidRDefault="00DD67C9" w:rsidP="0022104F">
            <w:pPr>
              <w:rPr>
                <w:sz w:val="24"/>
              </w:rPr>
            </w:pPr>
            <w:r w:rsidRPr="0022104F">
              <w:rPr>
                <w:rFonts w:ascii="Arial" w:eastAsia="Arial" w:hAnsi="Arial" w:cs="Arial"/>
                <w:sz w:val="24"/>
              </w:rPr>
              <w:t xml:space="preserve">Transparency Code compliance </w:t>
            </w:r>
          </w:p>
        </w:tc>
        <w:tc>
          <w:tcPr>
            <w:tcW w:w="4820" w:type="dxa"/>
            <w:tcBorders>
              <w:top w:val="single" w:sz="4" w:space="0" w:color="000000"/>
              <w:left w:val="single" w:sz="4" w:space="0" w:color="000000"/>
              <w:bottom w:val="single" w:sz="4" w:space="0" w:color="000000"/>
              <w:right w:val="single" w:sz="4" w:space="0" w:color="000000"/>
            </w:tcBorders>
            <w:vAlign w:val="bottom"/>
          </w:tcPr>
          <w:p w14:paraId="47458E0E" w14:textId="77777777" w:rsidR="002737A7" w:rsidRPr="0022104F" w:rsidRDefault="00DD67C9">
            <w:pPr>
              <w:ind w:left="1"/>
              <w:rPr>
                <w:sz w:val="24"/>
              </w:rPr>
            </w:pPr>
            <w:r w:rsidRPr="0022104F">
              <w:rPr>
                <w:rFonts w:ascii="Arial" w:eastAsia="Arial" w:hAnsi="Arial" w:cs="Arial"/>
                <w:sz w:val="24"/>
              </w:rPr>
              <w:t xml:space="preserve">Checklist to ensure compliance with the Transparency Code for councils under £25,000 turnover, or those over £200,000 turnover.  For councils in between £25,000 and £200,000 there is no statutory code, but they should follow the principles and </w:t>
            </w:r>
            <w:r w:rsidRPr="0022104F">
              <w:rPr>
                <w:rFonts w:ascii="Arial" w:eastAsia="Arial" w:hAnsi="Arial" w:cs="Arial"/>
                <w:sz w:val="24"/>
              </w:rPr>
              <w:lastRenderedPageBreak/>
              <w:t xml:space="preserve">guidelines in either or both codes as a matter of best practice. </w:t>
            </w:r>
          </w:p>
        </w:tc>
        <w:tc>
          <w:tcPr>
            <w:tcW w:w="70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2679B22" w14:textId="77777777" w:rsidR="002737A7" w:rsidRPr="0022104F" w:rsidRDefault="00DD67C9">
            <w:pPr>
              <w:spacing w:after="17"/>
              <w:ind w:right="46"/>
              <w:jc w:val="center"/>
              <w:rPr>
                <w:sz w:val="24"/>
              </w:rPr>
            </w:pPr>
            <w:r w:rsidRPr="0022104F">
              <w:rPr>
                <w:rFonts w:ascii="Arial" w:eastAsia="Arial" w:hAnsi="Arial" w:cs="Arial"/>
                <w:b/>
                <w:color w:val="FFFFFF"/>
                <w:sz w:val="24"/>
              </w:rPr>
              <w:lastRenderedPageBreak/>
              <w:t>SR</w:t>
            </w:r>
            <w:r w:rsidRPr="0022104F">
              <w:rPr>
                <w:rFonts w:ascii="Arial" w:eastAsia="Arial" w:hAnsi="Arial" w:cs="Arial"/>
                <w:b/>
                <w:color w:val="FFFFFF"/>
                <w:sz w:val="24"/>
                <w:vertAlign w:val="superscript"/>
              </w:rPr>
              <w:t>10</w:t>
            </w:r>
            <w:r w:rsidRPr="0022104F">
              <w:rPr>
                <w:rFonts w:ascii="Arial" w:eastAsia="Arial" w:hAnsi="Arial" w:cs="Arial"/>
                <w:b/>
                <w:color w:val="FFFFFF"/>
                <w:sz w:val="24"/>
              </w:rPr>
              <w:t xml:space="preserve"> </w:t>
            </w:r>
          </w:p>
          <w:p w14:paraId="6BB73E57" w14:textId="77777777" w:rsidR="002737A7" w:rsidRPr="0022104F" w:rsidRDefault="00DD67C9">
            <w:pPr>
              <w:ind w:right="46"/>
              <w:jc w:val="center"/>
              <w:rPr>
                <w:sz w:val="24"/>
              </w:rPr>
            </w:pPr>
            <w:r w:rsidRPr="0022104F">
              <w:rPr>
                <w:rFonts w:ascii="Arial" w:eastAsia="Arial" w:hAnsi="Arial" w:cs="Arial"/>
                <w:b/>
                <w:color w:val="FFFFFF"/>
                <w:sz w:val="24"/>
              </w:rPr>
              <w:t>SR</w:t>
            </w:r>
            <w:r w:rsidRPr="0022104F">
              <w:rPr>
                <w:rFonts w:ascii="Arial" w:eastAsia="Arial" w:hAnsi="Arial" w:cs="Arial"/>
                <w:b/>
                <w:color w:val="FFFFFF"/>
                <w:sz w:val="24"/>
                <w:vertAlign w:val="superscript"/>
              </w:rPr>
              <w:t>11</w:t>
            </w:r>
            <w:r w:rsidRPr="0022104F">
              <w:rPr>
                <w:rFonts w:ascii="Arial" w:eastAsia="Arial" w:hAnsi="Arial" w:cs="Arial"/>
                <w:b/>
                <w:color w:val="FFFFFF"/>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FDF8B62" w14:textId="77777777" w:rsidR="002737A7" w:rsidRPr="0022104F" w:rsidRDefault="00DD67C9">
            <w:pPr>
              <w:ind w:left="10"/>
              <w:jc w:val="center"/>
              <w:rPr>
                <w:sz w:val="24"/>
              </w:rPr>
            </w:pPr>
            <w:r w:rsidRPr="0022104F">
              <w:rPr>
                <w:rFonts w:ascii="Arial" w:eastAsia="Arial" w:hAnsi="Arial" w:cs="Arial"/>
                <w:b/>
                <w:color w:val="FFFFFF"/>
                <w:sz w:val="24"/>
              </w:rPr>
              <w:t xml:space="preserve"> </w:t>
            </w:r>
          </w:p>
        </w:tc>
      </w:tr>
    </w:tbl>
    <w:p w14:paraId="25BEE1EE" w14:textId="77777777" w:rsidR="002737A7" w:rsidRDefault="00DD67C9">
      <w:pPr>
        <w:spacing w:after="0"/>
        <w:ind w:right="6088"/>
        <w:jc w:val="center"/>
      </w:pPr>
      <w:r>
        <w:rPr>
          <w:noProof/>
        </w:rPr>
        <mc:AlternateContent>
          <mc:Choice Requires="wpg">
            <w:drawing>
              <wp:inline distT="0" distB="0" distL="0" distR="0" wp14:anchorId="206FFA94" wp14:editId="02ECBA83">
                <wp:extent cx="1828800" cy="7620"/>
                <wp:effectExtent l="0" t="0" r="0" b="0"/>
                <wp:docPr id="34898" name="Group 34898"/>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7001" name="Shape 3700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704460" id="Group 34898"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">
                <v:shape id="Shape 3700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14:paraId="26EE26A1" w14:textId="77777777" w:rsidR="002737A7" w:rsidRDefault="00DD67C9">
      <w:pPr>
        <w:spacing w:after="0"/>
        <w:ind w:left="-4" w:hanging="10"/>
      </w:pPr>
      <w:r>
        <w:rPr>
          <w:rFonts w:ascii="Arial" w:eastAsia="Arial" w:hAnsi="Arial" w:cs="Arial"/>
          <w:sz w:val="10"/>
        </w:rPr>
        <w:t>4</w:t>
      </w:r>
    </w:p>
    <w:p w14:paraId="194CA6B0" w14:textId="77777777" w:rsidR="002737A7" w:rsidRDefault="00DD67C9">
      <w:pPr>
        <w:spacing w:after="1" w:line="265" w:lineRule="auto"/>
        <w:ind w:left="106" w:hanging="10"/>
      </w:pPr>
      <w:r>
        <w:rPr>
          <w:rFonts w:ascii="Arial" w:eastAsia="Arial" w:hAnsi="Arial" w:cs="Arial"/>
          <w:sz w:val="14"/>
        </w:rPr>
        <w:t xml:space="preserve"> Localism Act 2011 s29 (5) and (7) </w:t>
      </w:r>
    </w:p>
    <w:p w14:paraId="2CA36A42" w14:textId="77777777" w:rsidR="002737A7" w:rsidRDefault="00DD67C9">
      <w:pPr>
        <w:spacing w:after="0"/>
        <w:ind w:left="-4" w:hanging="10"/>
      </w:pPr>
      <w:r>
        <w:rPr>
          <w:rFonts w:ascii="Arial" w:eastAsia="Arial" w:hAnsi="Arial" w:cs="Arial"/>
          <w:sz w:val="10"/>
        </w:rPr>
        <w:t>5</w:t>
      </w:r>
    </w:p>
    <w:p w14:paraId="143021EC" w14:textId="77777777" w:rsidR="002737A7" w:rsidRDefault="00DD67C9">
      <w:pPr>
        <w:spacing w:after="1" w:line="265" w:lineRule="auto"/>
        <w:ind w:left="106" w:hanging="10"/>
      </w:pPr>
      <w:r>
        <w:rPr>
          <w:rFonts w:ascii="Arial" w:eastAsia="Arial" w:hAnsi="Arial" w:cs="Arial"/>
          <w:sz w:val="14"/>
        </w:rPr>
        <w:t xml:space="preserve"> Local Government Act 1972 s 83(4) </w:t>
      </w:r>
    </w:p>
    <w:p w14:paraId="15921A34" w14:textId="77777777" w:rsidR="002737A7" w:rsidRDefault="00DD67C9">
      <w:pPr>
        <w:spacing w:after="0"/>
        <w:ind w:left="-4" w:hanging="10"/>
      </w:pPr>
      <w:r>
        <w:rPr>
          <w:rFonts w:ascii="Arial" w:eastAsia="Arial" w:hAnsi="Arial" w:cs="Arial"/>
          <w:sz w:val="10"/>
        </w:rPr>
        <w:t>5</w:t>
      </w:r>
    </w:p>
    <w:p w14:paraId="2103EA99" w14:textId="77777777" w:rsidR="002737A7" w:rsidRDefault="00DD67C9">
      <w:pPr>
        <w:spacing w:after="1" w:line="265" w:lineRule="auto"/>
        <w:ind w:left="106" w:hanging="10"/>
      </w:pPr>
      <w:r>
        <w:rPr>
          <w:rFonts w:ascii="Arial" w:eastAsia="Arial" w:hAnsi="Arial" w:cs="Arial"/>
          <w:sz w:val="14"/>
        </w:rPr>
        <w:t xml:space="preserve"> Freedom of Information Act 2000, s.20 </w:t>
      </w:r>
    </w:p>
    <w:p w14:paraId="2E4BC1C8" w14:textId="77777777" w:rsidR="002737A7" w:rsidRDefault="00DD67C9">
      <w:pPr>
        <w:numPr>
          <w:ilvl w:val="0"/>
          <w:numId w:val="1"/>
        </w:numPr>
        <w:spacing w:after="1" w:line="265" w:lineRule="auto"/>
        <w:ind w:left="90" w:hanging="89"/>
      </w:pPr>
      <w:r>
        <w:rPr>
          <w:rFonts w:ascii="Arial" w:eastAsia="Arial" w:hAnsi="Arial" w:cs="Arial"/>
          <w:sz w:val="14"/>
        </w:rPr>
        <w:t xml:space="preserve">Data Protection Act 2018, Chapter 4 </w:t>
      </w:r>
    </w:p>
    <w:p w14:paraId="2B55D319" w14:textId="77777777" w:rsidR="002737A7" w:rsidRDefault="00DD67C9">
      <w:pPr>
        <w:numPr>
          <w:ilvl w:val="0"/>
          <w:numId w:val="1"/>
        </w:numPr>
        <w:spacing w:after="1" w:line="265" w:lineRule="auto"/>
        <w:ind w:left="90" w:hanging="89"/>
      </w:pPr>
      <w:r>
        <w:rPr>
          <w:rFonts w:ascii="Arial" w:eastAsia="Arial" w:hAnsi="Arial" w:cs="Arial"/>
          <w:sz w:val="14"/>
        </w:rPr>
        <w:t xml:space="preserve">Data Protection Act 2018, Chapter 4 </w:t>
      </w:r>
    </w:p>
    <w:p w14:paraId="16903DD3" w14:textId="77777777" w:rsidR="002737A7" w:rsidRDefault="00DD67C9">
      <w:pPr>
        <w:spacing w:after="0"/>
        <w:ind w:left="-4" w:hanging="10"/>
      </w:pPr>
      <w:r>
        <w:rPr>
          <w:rFonts w:ascii="Arial" w:eastAsia="Arial" w:hAnsi="Arial" w:cs="Arial"/>
          <w:sz w:val="10"/>
        </w:rPr>
        <w:t>9</w:t>
      </w:r>
    </w:p>
    <w:p w14:paraId="36A09607" w14:textId="77777777" w:rsidR="002737A7" w:rsidRDefault="00DD67C9">
      <w:pPr>
        <w:spacing w:after="1" w:line="265" w:lineRule="auto"/>
        <w:ind w:left="106" w:hanging="10"/>
      </w:pPr>
      <w:r>
        <w:rPr>
          <w:rFonts w:ascii="Arial" w:eastAsia="Arial" w:hAnsi="Arial" w:cs="Arial"/>
          <w:sz w:val="14"/>
        </w:rPr>
        <w:t xml:space="preserve"> Protections of Freedoms Act 2012 (CCTV Code of Practice) </w:t>
      </w:r>
    </w:p>
    <w:p w14:paraId="49A8643B" w14:textId="77777777" w:rsidR="002737A7" w:rsidRDefault="00DD67C9">
      <w:pPr>
        <w:spacing w:after="0"/>
        <w:ind w:left="-4" w:hanging="10"/>
      </w:pPr>
      <w:r>
        <w:rPr>
          <w:rFonts w:ascii="Arial" w:eastAsia="Arial" w:hAnsi="Arial" w:cs="Arial"/>
          <w:sz w:val="10"/>
        </w:rPr>
        <w:t>10</w:t>
      </w:r>
    </w:p>
    <w:p w14:paraId="5C1A1588" w14:textId="77777777" w:rsidR="002737A7" w:rsidRDefault="00DD67C9">
      <w:pPr>
        <w:spacing w:after="1" w:line="265" w:lineRule="auto"/>
        <w:ind w:left="106" w:hanging="10"/>
      </w:pPr>
      <w:r>
        <w:rPr>
          <w:rFonts w:ascii="Arial" w:eastAsia="Arial" w:hAnsi="Arial" w:cs="Arial"/>
          <w:sz w:val="14"/>
        </w:rPr>
        <w:t xml:space="preserve"> The Smaller Authorities (Transparency Requirements) (England) Regulations 2015, SI 494  </w:t>
      </w:r>
    </w:p>
    <w:p w14:paraId="6FB8E409" w14:textId="77777777" w:rsidR="002737A7" w:rsidRDefault="00DD67C9">
      <w:pPr>
        <w:spacing w:after="0"/>
        <w:ind w:left="-4" w:hanging="10"/>
      </w:pPr>
      <w:r>
        <w:rPr>
          <w:rFonts w:ascii="Arial" w:eastAsia="Arial" w:hAnsi="Arial" w:cs="Arial"/>
          <w:sz w:val="10"/>
        </w:rPr>
        <w:t>11</w:t>
      </w:r>
    </w:p>
    <w:p w14:paraId="2311211C" w14:textId="77777777" w:rsidR="002737A7" w:rsidRDefault="00DD67C9">
      <w:pPr>
        <w:spacing w:after="1" w:line="265" w:lineRule="auto"/>
        <w:ind w:left="106" w:hanging="10"/>
      </w:pPr>
      <w:r>
        <w:rPr>
          <w:rFonts w:ascii="Arial" w:eastAsia="Arial" w:hAnsi="Arial" w:cs="Arial"/>
          <w:sz w:val="14"/>
        </w:rPr>
        <w:t xml:space="preserve"> Local Government Transparency Code 2015 </w:t>
      </w:r>
    </w:p>
    <w:tbl>
      <w:tblPr>
        <w:tblStyle w:val="TableGrid"/>
        <w:tblW w:w="9098" w:type="dxa"/>
        <w:tblInd w:w="115" w:type="dxa"/>
        <w:tblCellMar>
          <w:top w:w="123" w:type="dxa"/>
          <w:left w:w="83" w:type="dxa"/>
          <w:bottom w:w="58" w:type="dxa"/>
        </w:tblCellMar>
        <w:tblLook w:val="04A0" w:firstRow="1" w:lastRow="0" w:firstColumn="1" w:lastColumn="0" w:noHBand="0" w:noVBand="1"/>
      </w:tblPr>
      <w:tblGrid>
        <w:gridCol w:w="3289"/>
        <w:gridCol w:w="4254"/>
        <w:gridCol w:w="775"/>
        <w:gridCol w:w="780"/>
      </w:tblGrid>
      <w:tr w:rsidR="002737A7" w14:paraId="5421C94A" w14:textId="77777777">
        <w:trPr>
          <w:trHeight w:val="352"/>
        </w:trPr>
        <w:tc>
          <w:tcPr>
            <w:tcW w:w="7543" w:type="dxa"/>
            <w:gridSpan w:val="2"/>
            <w:tcBorders>
              <w:top w:val="single" w:sz="4" w:space="0" w:color="000000"/>
              <w:left w:val="single" w:sz="4" w:space="0" w:color="000000"/>
              <w:bottom w:val="single" w:sz="4" w:space="0" w:color="000000"/>
              <w:right w:val="nil"/>
            </w:tcBorders>
            <w:shd w:val="clear" w:color="auto" w:fill="C2D69B"/>
          </w:tcPr>
          <w:p w14:paraId="6330021E" w14:textId="77777777" w:rsidR="002737A7" w:rsidRDefault="00DD67C9">
            <w:r>
              <w:rPr>
                <w:rFonts w:ascii="Arial" w:eastAsia="Arial" w:hAnsi="Arial" w:cs="Arial"/>
                <w:b/>
                <w:sz w:val="18"/>
              </w:rPr>
              <w:t xml:space="preserve">Communications </w:t>
            </w:r>
          </w:p>
        </w:tc>
        <w:tc>
          <w:tcPr>
            <w:tcW w:w="1555" w:type="dxa"/>
            <w:gridSpan w:val="2"/>
            <w:tcBorders>
              <w:top w:val="single" w:sz="4" w:space="0" w:color="000000"/>
              <w:left w:val="nil"/>
              <w:bottom w:val="single" w:sz="4" w:space="0" w:color="000000"/>
              <w:right w:val="single" w:sz="4" w:space="0" w:color="000000"/>
            </w:tcBorders>
            <w:shd w:val="clear" w:color="auto" w:fill="C2D69B"/>
          </w:tcPr>
          <w:p w14:paraId="43CE15A9" w14:textId="77777777" w:rsidR="002737A7" w:rsidRDefault="002737A7"/>
        </w:tc>
      </w:tr>
      <w:tr w:rsidR="002737A7" w14:paraId="528C7278" w14:textId="77777777">
        <w:trPr>
          <w:trHeight w:val="419"/>
        </w:trPr>
        <w:tc>
          <w:tcPr>
            <w:tcW w:w="3289" w:type="dxa"/>
            <w:tcBorders>
              <w:top w:val="single" w:sz="4" w:space="0" w:color="000000"/>
              <w:left w:val="single" w:sz="4" w:space="0" w:color="000000"/>
              <w:bottom w:val="single" w:sz="4" w:space="0" w:color="000000"/>
              <w:right w:val="single" w:sz="4" w:space="0" w:color="000000"/>
            </w:tcBorders>
          </w:tcPr>
          <w:p w14:paraId="2F33EE01" w14:textId="77777777" w:rsidR="002737A7" w:rsidRDefault="00DD67C9">
            <w:r>
              <w:rPr>
                <w:rFonts w:ascii="Arial" w:eastAsia="Arial" w:hAnsi="Arial" w:cs="Arial"/>
                <w:sz w:val="18"/>
              </w:rPr>
              <w:t xml:space="preserve">Web site management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763E7932" w14:textId="77777777" w:rsidR="002737A7" w:rsidRDefault="00DD67C9">
            <w:pPr>
              <w:ind w:left="1"/>
            </w:pPr>
            <w:r>
              <w:rPr>
                <w:rFonts w:ascii="Arial" w:eastAsia="Arial" w:hAnsi="Arial" w:cs="Arial"/>
                <w:sz w:val="18"/>
              </w:rPr>
              <w:t xml:space="preserve">Dependent on who is managing web site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55BC7563"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39F04B7B" w14:textId="77777777" w:rsidR="002737A7" w:rsidRDefault="00DD67C9">
            <w:pPr>
              <w:ind w:right="28"/>
              <w:jc w:val="center"/>
            </w:pPr>
            <w:r>
              <w:rPr>
                <w:rFonts w:ascii="Arial" w:eastAsia="Arial" w:hAnsi="Arial" w:cs="Arial"/>
                <w:b/>
                <w:color w:val="FFFFFF"/>
                <w:sz w:val="18"/>
              </w:rPr>
              <w:t xml:space="preserve"> </w:t>
            </w:r>
          </w:p>
        </w:tc>
      </w:tr>
      <w:tr w:rsidR="002737A7" w14:paraId="27D0635A" w14:textId="77777777">
        <w:trPr>
          <w:trHeight w:val="769"/>
        </w:trPr>
        <w:tc>
          <w:tcPr>
            <w:tcW w:w="3289" w:type="dxa"/>
            <w:tcBorders>
              <w:top w:val="single" w:sz="4" w:space="0" w:color="000000"/>
              <w:left w:val="single" w:sz="4" w:space="0" w:color="000000"/>
              <w:bottom w:val="single" w:sz="4" w:space="0" w:color="000000"/>
              <w:right w:val="single" w:sz="4" w:space="0" w:color="000000"/>
            </w:tcBorders>
          </w:tcPr>
          <w:p w14:paraId="711035B0" w14:textId="77777777" w:rsidR="002737A7" w:rsidRDefault="00DD67C9">
            <w:r>
              <w:rPr>
                <w:rFonts w:ascii="Arial" w:eastAsia="Arial" w:hAnsi="Arial" w:cs="Arial"/>
                <w:sz w:val="18"/>
              </w:rPr>
              <w:t xml:space="preserve">Web Site Accessibility Statement </w:t>
            </w:r>
            <w:r>
              <w:rPr>
                <w:rFonts w:ascii="Arial" w:eastAsia="Arial" w:hAnsi="Arial" w:cs="Arial"/>
                <w:sz w:val="18"/>
                <w:vertAlign w:val="superscript"/>
              </w:rPr>
              <w:t>new</w:t>
            </w:r>
            <w:r>
              <w:rPr>
                <w:rFonts w:ascii="Arial" w:eastAsia="Arial" w:hAnsi="Arial" w:cs="Arial"/>
                <w:sz w:val="18"/>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5E8A7D0" w14:textId="77777777" w:rsidR="002737A7" w:rsidRDefault="00DD67C9">
            <w:pPr>
              <w:ind w:left="1"/>
            </w:pPr>
            <w:r>
              <w:rPr>
                <w:rFonts w:ascii="Arial" w:eastAsia="Arial" w:hAnsi="Arial" w:cs="Arial"/>
                <w:sz w:val="18"/>
              </w:rPr>
              <w:t xml:space="preserve">Sets out what web site content is and isn’t accessible and how users can contact the council for assistance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97A883E" w14:textId="77777777" w:rsidR="002737A7" w:rsidRDefault="00DD67C9">
            <w:pPr>
              <w:ind w:right="83"/>
              <w:jc w:val="center"/>
            </w:pPr>
            <w:r>
              <w:rPr>
                <w:rFonts w:ascii="Arial" w:eastAsia="Arial" w:hAnsi="Arial" w:cs="Arial"/>
                <w:b/>
                <w:color w:val="FFFFFF"/>
                <w:sz w:val="18"/>
              </w:rPr>
              <w:t>SR</w:t>
            </w:r>
            <w:r>
              <w:rPr>
                <w:rFonts w:ascii="Arial" w:eastAsia="Arial" w:hAnsi="Arial" w:cs="Arial"/>
                <w:b/>
                <w:color w:val="FFFFFF"/>
                <w:sz w:val="18"/>
                <w:vertAlign w:val="superscript"/>
              </w:rPr>
              <w:t>12</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CC97669" w14:textId="77777777" w:rsidR="002737A7" w:rsidRDefault="00DD67C9">
            <w:pPr>
              <w:ind w:right="28"/>
              <w:jc w:val="center"/>
            </w:pPr>
            <w:r>
              <w:rPr>
                <w:rFonts w:ascii="Arial" w:eastAsia="Arial" w:hAnsi="Arial" w:cs="Arial"/>
                <w:b/>
                <w:color w:val="FFFFFF"/>
                <w:sz w:val="18"/>
              </w:rPr>
              <w:t xml:space="preserve"> </w:t>
            </w:r>
          </w:p>
        </w:tc>
      </w:tr>
      <w:tr w:rsidR="002737A7" w14:paraId="58D62C49" w14:textId="77777777">
        <w:trPr>
          <w:trHeight w:val="419"/>
        </w:trPr>
        <w:tc>
          <w:tcPr>
            <w:tcW w:w="3289" w:type="dxa"/>
            <w:tcBorders>
              <w:top w:val="single" w:sz="4" w:space="0" w:color="000000"/>
              <w:left w:val="single" w:sz="4" w:space="0" w:color="000000"/>
              <w:bottom w:val="single" w:sz="4" w:space="0" w:color="000000"/>
              <w:right w:val="single" w:sz="4" w:space="0" w:color="000000"/>
            </w:tcBorders>
            <w:vAlign w:val="center"/>
          </w:tcPr>
          <w:p w14:paraId="008038EF" w14:textId="77777777" w:rsidR="002737A7" w:rsidRDefault="00DD67C9">
            <w:proofErr w:type="gramStart"/>
            <w:r>
              <w:rPr>
                <w:rFonts w:ascii="Arial" w:eastAsia="Arial" w:hAnsi="Arial" w:cs="Arial"/>
                <w:sz w:val="18"/>
              </w:rPr>
              <w:t>Social Media Policy</w:t>
            </w:r>
            <w:proofErr w:type="gramEnd"/>
            <w:r>
              <w:rPr>
                <w:rFonts w:ascii="Arial" w:eastAsia="Arial" w:hAnsi="Arial" w:cs="Arial"/>
                <w:sz w:val="18"/>
              </w:rPr>
              <w:t xml:space="preserve">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5214D601" w14:textId="6F726A5D" w:rsidR="002737A7" w:rsidRDefault="00DD67C9">
            <w:pPr>
              <w:ind w:left="1"/>
            </w:pPr>
            <w:r>
              <w:rPr>
                <w:rFonts w:ascii="Arial" w:eastAsia="Arial" w:hAnsi="Arial" w:cs="Arial"/>
                <w:sz w:val="18"/>
              </w:rPr>
              <w:t xml:space="preserve">Example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462D283"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5E32AAFA" w14:textId="77777777" w:rsidR="002737A7" w:rsidRDefault="00DD67C9">
            <w:pPr>
              <w:ind w:right="28"/>
              <w:jc w:val="center"/>
            </w:pPr>
            <w:r>
              <w:rPr>
                <w:rFonts w:ascii="Arial" w:eastAsia="Arial" w:hAnsi="Arial" w:cs="Arial"/>
                <w:b/>
                <w:color w:val="FFFFFF"/>
                <w:sz w:val="18"/>
              </w:rPr>
              <w:t xml:space="preserve"> </w:t>
            </w:r>
          </w:p>
        </w:tc>
      </w:tr>
      <w:tr w:rsidR="002737A7" w14:paraId="21BAB977"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2B6DC2D7" w14:textId="77777777" w:rsidR="002737A7" w:rsidRDefault="00DD67C9">
            <w:r>
              <w:rPr>
                <w:rFonts w:ascii="Arial" w:eastAsia="Arial" w:hAnsi="Arial" w:cs="Arial"/>
                <w:sz w:val="18"/>
              </w:rPr>
              <w:t xml:space="preserve">Press and Media Relations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2CD86F2C" w14:textId="02396C7D" w:rsidR="002737A7" w:rsidRDefault="00DD67C9">
            <w:pPr>
              <w:ind w:left="1"/>
            </w:pPr>
            <w:r>
              <w:rPr>
                <w:rFonts w:ascii="Arial" w:eastAsia="Arial" w:hAnsi="Arial" w:cs="Arial"/>
                <w:sz w:val="18"/>
              </w:rPr>
              <w:t xml:space="preserve">Example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62DC640"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51B41DE" w14:textId="77777777" w:rsidR="002737A7" w:rsidRDefault="00DD67C9">
            <w:pPr>
              <w:ind w:right="28"/>
              <w:jc w:val="center"/>
            </w:pPr>
            <w:r>
              <w:rPr>
                <w:rFonts w:ascii="Arial" w:eastAsia="Arial" w:hAnsi="Arial" w:cs="Arial"/>
                <w:b/>
                <w:color w:val="FFFFFF"/>
                <w:sz w:val="18"/>
              </w:rPr>
              <w:t xml:space="preserve"> </w:t>
            </w:r>
          </w:p>
        </w:tc>
      </w:tr>
      <w:tr w:rsidR="002737A7" w14:paraId="42184541"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1369DF94" w14:textId="77777777" w:rsidR="002737A7" w:rsidRDefault="00DD67C9">
            <w:r>
              <w:rPr>
                <w:rFonts w:ascii="Arial" w:eastAsia="Arial" w:hAnsi="Arial" w:cs="Arial"/>
                <w:sz w:val="18"/>
              </w:rPr>
              <w:t xml:space="preserve">Calendar of council meeting dates inc. Annual Parish Meeting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5FB2DFF8" w14:textId="77777777" w:rsidR="002737A7" w:rsidRDefault="00DD67C9">
            <w:pPr>
              <w:ind w:left="1"/>
            </w:pPr>
            <w:r>
              <w:rPr>
                <w:rFonts w:ascii="Arial" w:eastAsia="Arial" w:hAnsi="Arial" w:cs="Arial"/>
                <w:sz w:val="18"/>
              </w:rPr>
              <w:t xml:space="preserve">As </w:t>
            </w:r>
            <w:proofErr w:type="gramStart"/>
            <w:r>
              <w:rPr>
                <w:rFonts w:ascii="Arial" w:eastAsia="Arial" w:hAnsi="Arial" w:cs="Arial"/>
                <w:sz w:val="18"/>
              </w:rPr>
              <w:t>agreed</w:t>
            </w:r>
            <w:proofErr w:type="gramEnd"/>
            <w:r>
              <w:rPr>
                <w:rFonts w:ascii="Arial" w:eastAsia="Arial" w:hAnsi="Arial" w:cs="Arial"/>
                <w:sz w:val="18"/>
              </w:rPr>
              <w:t xml:space="preserve"> and </w:t>
            </w:r>
            <w:proofErr w:type="spellStart"/>
            <w:r>
              <w:rPr>
                <w:rFonts w:ascii="Arial" w:eastAsia="Arial" w:hAnsi="Arial" w:cs="Arial"/>
                <w:sz w:val="18"/>
              </w:rPr>
              <w:t>minuted</w:t>
            </w:r>
            <w:proofErr w:type="spellEnd"/>
            <w:r>
              <w:rPr>
                <w:rFonts w:ascii="Arial" w:eastAsia="Arial" w:hAnsi="Arial" w:cs="Arial"/>
                <w:sz w:val="18"/>
              </w:rPr>
              <w:t xml:space="preserve"> at a parish council meeting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C471791"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E5FF3C8" w14:textId="77777777" w:rsidR="002737A7" w:rsidRDefault="00DD67C9">
            <w:pPr>
              <w:ind w:right="28"/>
              <w:jc w:val="center"/>
            </w:pPr>
            <w:r>
              <w:rPr>
                <w:rFonts w:ascii="Arial" w:eastAsia="Arial" w:hAnsi="Arial" w:cs="Arial"/>
                <w:b/>
                <w:color w:val="FFFFFF"/>
                <w:sz w:val="18"/>
              </w:rPr>
              <w:t xml:space="preserve"> </w:t>
            </w:r>
          </w:p>
        </w:tc>
      </w:tr>
      <w:tr w:rsidR="002737A7" w14:paraId="609B5363" w14:textId="77777777">
        <w:trPr>
          <w:trHeight w:val="419"/>
        </w:trPr>
        <w:tc>
          <w:tcPr>
            <w:tcW w:w="7543" w:type="dxa"/>
            <w:gridSpan w:val="2"/>
            <w:tcBorders>
              <w:top w:val="single" w:sz="4" w:space="0" w:color="000000"/>
              <w:left w:val="single" w:sz="4" w:space="0" w:color="000000"/>
              <w:bottom w:val="single" w:sz="4" w:space="0" w:color="000000"/>
              <w:right w:val="nil"/>
            </w:tcBorders>
            <w:shd w:val="clear" w:color="auto" w:fill="C2D69B"/>
          </w:tcPr>
          <w:p w14:paraId="3825A35C" w14:textId="77777777" w:rsidR="002737A7" w:rsidRDefault="00DD67C9">
            <w:r>
              <w:rPr>
                <w:rFonts w:ascii="Arial" w:eastAsia="Arial" w:hAnsi="Arial" w:cs="Arial"/>
                <w:b/>
                <w:sz w:val="18"/>
              </w:rPr>
              <w:t xml:space="preserve">Play Areas </w:t>
            </w:r>
            <w:r>
              <w:rPr>
                <w:rFonts w:ascii="Arial" w:eastAsia="Arial" w:hAnsi="Arial" w:cs="Arial"/>
                <w:sz w:val="18"/>
              </w:rPr>
              <w:t>(Skip section if council does not own, manage or operate play areas)</w:t>
            </w:r>
            <w:r>
              <w:rPr>
                <w:rFonts w:ascii="Arial" w:eastAsia="Arial" w:hAnsi="Arial" w:cs="Arial"/>
                <w:b/>
                <w:sz w:val="18"/>
              </w:rPr>
              <w:t xml:space="preserve"> </w:t>
            </w:r>
          </w:p>
        </w:tc>
        <w:tc>
          <w:tcPr>
            <w:tcW w:w="1555" w:type="dxa"/>
            <w:gridSpan w:val="2"/>
            <w:tcBorders>
              <w:top w:val="single" w:sz="4" w:space="0" w:color="000000"/>
              <w:left w:val="nil"/>
              <w:bottom w:val="single" w:sz="4" w:space="0" w:color="000000"/>
              <w:right w:val="single" w:sz="4" w:space="0" w:color="000000"/>
            </w:tcBorders>
            <w:shd w:val="clear" w:color="auto" w:fill="C2D69B"/>
          </w:tcPr>
          <w:p w14:paraId="16F8C49C" w14:textId="77777777" w:rsidR="002737A7" w:rsidRDefault="002737A7"/>
        </w:tc>
      </w:tr>
      <w:tr w:rsidR="002737A7" w14:paraId="71D8DC26" w14:textId="77777777">
        <w:trPr>
          <w:trHeight w:val="1421"/>
        </w:trPr>
        <w:tc>
          <w:tcPr>
            <w:tcW w:w="3289" w:type="dxa"/>
            <w:tcBorders>
              <w:top w:val="single" w:sz="4" w:space="0" w:color="000000"/>
              <w:left w:val="single" w:sz="4" w:space="0" w:color="000000"/>
              <w:bottom w:val="single" w:sz="4" w:space="0" w:color="000000"/>
              <w:right w:val="single" w:sz="4" w:space="0" w:color="000000"/>
            </w:tcBorders>
          </w:tcPr>
          <w:p w14:paraId="41DAD814" w14:textId="77777777" w:rsidR="002737A7" w:rsidRDefault="00DD67C9">
            <w:r>
              <w:rPr>
                <w:rFonts w:ascii="Arial" w:eastAsia="Arial" w:hAnsi="Arial" w:cs="Arial"/>
                <w:sz w:val="18"/>
              </w:rPr>
              <w:t xml:space="preserve">Record of play equipment inspections </w:t>
            </w:r>
          </w:p>
        </w:tc>
        <w:tc>
          <w:tcPr>
            <w:tcW w:w="4254" w:type="dxa"/>
            <w:tcBorders>
              <w:top w:val="single" w:sz="4" w:space="0" w:color="000000"/>
              <w:left w:val="single" w:sz="4" w:space="0" w:color="000000"/>
              <w:bottom w:val="single" w:sz="4" w:space="0" w:color="000000"/>
              <w:right w:val="single" w:sz="4" w:space="0" w:color="000000"/>
            </w:tcBorders>
          </w:tcPr>
          <w:p w14:paraId="03A04C50" w14:textId="77777777" w:rsidR="002737A7" w:rsidRDefault="00DD67C9">
            <w:pPr>
              <w:ind w:left="1"/>
            </w:pPr>
            <w:r>
              <w:rPr>
                <w:rFonts w:ascii="Arial" w:eastAsia="Arial" w:hAnsi="Arial" w:cs="Arial"/>
                <w:sz w:val="18"/>
              </w:rPr>
              <w:t xml:space="preserve">A comprehensive listing of when, how and by who play equipment was inspected including details of any defects found during weekly visual inspections.  The council must ensure its record keeping is exemplary as the records will be scrutinized should there be an accident investigation.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79C52C2"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031FB113" w14:textId="77777777" w:rsidR="002737A7" w:rsidRDefault="00DD67C9">
            <w:pPr>
              <w:ind w:right="28"/>
              <w:jc w:val="center"/>
            </w:pPr>
            <w:r>
              <w:rPr>
                <w:rFonts w:ascii="Arial" w:eastAsia="Arial" w:hAnsi="Arial" w:cs="Arial"/>
                <w:b/>
                <w:color w:val="FFFFFF"/>
                <w:sz w:val="18"/>
              </w:rPr>
              <w:t xml:space="preserve"> </w:t>
            </w:r>
          </w:p>
        </w:tc>
      </w:tr>
      <w:tr w:rsidR="002737A7" w14:paraId="4EFA4998" w14:textId="77777777">
        <w:trPr>
          <w:trHeight w:val="1008"/>
        </w:trPr>
        <w:tc>
          <w:tcPr>
            <w:tcW w:w="3289" w:type="dxa"/>
            <w:tcBorders>
              <w:top w:val="single" w:sz="4" w:space="0" w:color="000000"/>
              <w:left w:val="single" w:sz="4" w:space="0" w:color="000000"/>
              <w:bottom w:val="single" w:sz="4" w:space="0" w:color="000000"/>
              <w:right w:val="single" w:sz="4" w:space="0" w:color="000000"/>
            </w:tcBorders>
          </w:tcPr>
          <w:p w14:paraId="27828B21" w14:textId="77777777" w:rsidR="002737A7" w:rsidRDefault="00DD67C9">
            <w:pPr>
              <w:ind w:right="30"/>
            </w:pPr>
            <w:r>
              <w:rPr>
                <w:rFonts w:ascii="Arial" w:eastAsia="Arial" w:hAnsi="Arial" w:cs="Arial"/>
                <w:sz w:val="18"/>
              </w:rPr>
              <w:t xml:space="preserve">Record of Annual inspection and copies of inspection certificate </w:t>
            </w:r>
          </w:p>
        </w:tc>
        <w:tc>
          <w:tcPr>
            <w:tcW w:w="4254" w:type="dxa"/>
            <w:tcBorders>
              <w:top w:val="single" w:sz="4" w:space="0" w:color="000000"/>
              <w:left w:val="single" w:sz="4" w:space="0" w:color="000000"/>
              <w:bottom w:val="single" w:sz="4" w:space="0" w:color="000000"/>
              <w:right w:val="single" w:sz="4" w:space="0" w:color="000000"/>
            </w:tcBorders>
          </w:tcPr>
          <w:p w14:paraId="56203BFE" w14:textId="77777777" w:rsidR="002737A7" w:rsidRDefault="00DD67C9">
            <w:pPr>
              <w:ind w:left="1"/>
            </w:pPr>
            <w:r>
              <w:rPr>
                <w:rFonts w:ascii="Arial" w:eastAsia="Arial" w:hAnsi="Arial" w:cs="Arial"/>
                <w:sz w:val="18"/>
              </w:rPr>
              <w:t xml:space="preserve">All play equipment should be professionally inspected on an annual basis (at least) and a certificate issued.  Council has a legal duty of care towards those using the play area.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AA524C"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A23EAF9" w14:textId="77777777" w:rsidR="002737A7" w:rsidRDefault="00DD67C9">
            <w:pPr>
              <w:ind w:right="28"/>
              <w:jc w:val="center"/>
            </w:pPr>
            <w:r>
              <w:rPr>
                <w:rFonts w:ascii="Arial" w:eastAsia="Arial" w:hAnsi="Arial" w:cs="Arial"/>
                <w:b/>
                <w:color w:val="FFFFFF"/>
                <w:sz w:val="18"/>
              </w:rPr>
              <w:t xml:space="preserve"> </w:t>
            </w:r>
          </w:p>
        </w:tc>
      </w:tr>
      <w:tr w:rsidR="002737A7" w14:paraId="6A92D8E4" w14:textId="77777777">
        <w:trPr>
          <w:trHeight w:val="1184"/>
        </w:trPr>
        <w:tc>
          <w:tcPr>
            <w:tcW w:w="3289" w:type="dxa"/>
            <w:tcBorders>
              <w:top w:val="single" w:sz="4" w:space="0" w:color="000000"/>
              <w:left w:val="single" w:sz="4" w:space="0" w:color="000000"/>
              <w:bottom w:val="single" w:sz="4" w:space="0" w:color="000000"/>
              <w:right w:val="single" w:sz="4" w:space="0" w:color="000000"/>
            </w:tcBorders>
          </w:tcPr>
          <w:p w14:paraId="72E61EDD" w14:textId="77777777" w:rsidR="002737A7" w:rsidRDefault="00DD67C9">
            <w:r>
              <w:rPr>
                <w:rFonts w:ascii="Arial" w:eastAsia="Arial" w:hAnsi="Arial" w:cs="Arial"/>
                <w:sz w:val="18"/>
              </w:rPr>
              <w:t xml:space="preserve">Record of contractors’ insurance, </w:t>
            </w:r>
          </w:p>
          <w:p w14:paraId="013AEB8A" w14:textId="77777777" w:rsidR="002737A7" w:rsidRDefault="00DD67C9">
            <w:r>
              <w:rPr>
                <w:rFonts w:ascii="Arial" w:eastAsia="Arial" w:hAnsi="Arial" w:cs="Arial"/>
                <w:sz w:val="18"/>
              </w:rPr>
              <w:t xml:space="preserve">including copies of contractor’s liability </w:t>
            </w:r>
          </w:p>
          <w:p w14:paraId="4C6ACC4C" w14:textId="77777777" w:rsidR="002737A7" w:rsidRDefault="00DD67C9">
            <w:r>
              <w:rPr>
                <w:rFonts w:ascii="Arial" w:eastAsia="Arial" w:hAnsi="Arial" w:cs="Arial"/>
                <w:sz w:val="18"/>
              </w:rPr>
              <w:t xml:space="preserve">insurance documents </w:t>
            </w:r>
          </w:p>
        </w:tc>
        <w:tc>
          <w:tcPr>
            <w:tcW w:w="4254" w:type="dxa"/>
            <w:tcBorders>
              <w:top w:val="single" w:sz="4" w:space="0" w:color="000000"/>
              <w:left w:val="single" w:sz="4" w:space="0" w:color="000000"/>
              <w:bottom w:val="single" w:sz="4" w:space="0" w:color="000000"/>
              <w:right w:val="single" w:sz="4" w:space="0" w:color="000000"/>
            </w:tcBorders>
          </w:tcPr>
          <w:p w14:paraId="382C5E2C" w14:textId="77777777" w:rsidR="002737A7" w:rsidRDefault="00DD67C9">
            <w:pPr>
              <w:ind w:left="1" w:right="17"/>
            </w:pPr>
            <w:r>
              <w:rPr>
                <w:rFonts w:ascii="Arial" w:eastAsia="Arial" w:hAnsi="Arial" w:cs="Arial"/>
                <w:sz w:val="18"/>
              </w:rPr>
              <w:t xml:space="preserve">Councils should ensure that wherever contractors are engaged that they are qualified, competent and carry sufficient insurance to carry out the work.  Can be organised as a checklist of contractor’s competencies.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92585C5"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4F898A7E" w14:textId="77777777" w:rsidR="002737A7" w:rsidRDefault="00DD67C9">
            <w:pPr>
              <w:ind w:right="28"/>
              <w:jc w:val="center"/>
            </w:pPr>
            <w:r>
              <w:rPr>
                <w:rFonts w:ascii="Arial" w:eastAsia="Arial" w:hAnsi="Arial" w:cs="Arial"/>
                <w:b/>
                <w:color w:val="FFFFFF"/>
                <w:sz w:val="18"/>
              </w:rPr>
              <w:t xml:space="preserve"> </w:t>
            </w:r>
          </w:p>
        </w:tc>
      </w:tr>
      <w:tr w:rsidR="002737A7" w14:paraId="0E9DF440" w14:textId="77777777">
        <w:trPr>
          <w:trHeight w:val="832"/>
        </w:trPr>
        <w:tc>
          <w:tcPr>
            <w:tcW w:w="3289" w:type="dxa"/>
            <w:tcBorders>
              <w:top w:val="single" w:sz="4" w:space="0" w:color="000000"/>
              <w:left w:val="single" w:sz="4" w:space="0" w:color="000000"/>
              <w:bottom w:val="single" w:sz="35" w:space="0" w:color="C2D69B"/>
              <w:right w:val="single" w:sz="4" w:space="0" w:color="000000"/>
            </w:tcBorders>
          </w:tcPr>
          <w:p w14:paraId="1E9789DB" w14:textId="77777777" w:rsidR="002737A7" w:rsidRDefault="00DD67C9">
            <w:r>
              <w:rPr>
                <w:rFonts w:ascii="Arial" w:eastAsia="Arial" w:hAnsi="Arial" w:cs="Arial"/>
                <w:sz w:val="18"/>
              </w:rPr>
              <w:t xml:space="preserve">Play Area Management and Improvement Plan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35" w:space="0" w:color="C2D69B"/>
              <w:right w:val="single" w:sz="4" w:space="0" w:color="000000"/>
            </w:tcBorders>
          </w:tcPr>
          <w:p w14:paraId="36906708" w14:textId="77777777" w:rsidR="002737A7" w:rsidRDefault="00DD67C9">
            <w:pPr>
              <w:ind w:left="1"/>
            </w:pPr>
            <w:r>
              <w:rPr>
                <w:rFonts w:ascii="Arial" w:eastAsia="Arial" w:hAnsi="Arial" w:cs="Arial"/>
                <w:sz w:val="18"/>
              </w:rPr>
              <w:t xml:space="preserve">This will help the council to plan for equipment replacement and should be considered alongside the inspection records. </w:t>
            </w:r>
          </w:p>
        </w:tc>
        <w:tc>
          <w:tcPr>
            <w:tcW w:w="775" w:type="dxa"/>
            <w:tcBorders>
              <w:top w:val="single" w:sz="4" w:space="0" w:color="000000"/>
              <w:left w:val="single" w:sz="4" w:space="0" w:color="000000"/>
              <w:bottom w:val="single" w:sz="35" w:space="0" w:color="C2D69B"/>
              <w:right w:val="single" w:sz="4" w:space="0" w:color="000000"/>
            </w:tcBorders>
            <w:shd w:val="clear" w:color="auto" w:fill="FFC000"/>
            <w:vAlign w:val="center"/>
          </w:tcPr>
          <w:p w14:paraId="5CCD7AE4"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35" w:space="0" w:color="C2D69B"/>
              <w:right w:val="single" w:sz="4" w:space="0" w:color="000000"/>
            </w:tcBorders>
          </w:tcPr>
          <w:p w14:paraId="51F066A0" w14:textId="77777777" w:rsidR="002737A7" w:rsidRDefault="00DD67C9">
            <w:pPr>
              <w:ind w:right="28"/>
              <w:jc w:val="center"/>
            </w:pPr>
            <w:r>
              <w:rPr>
                <w:rFonts w:ascii="Arial" w:eastAsia="Arial" w:hAnsi="Arial" w:cs="Arial"/>
                <w:b/>
                <w:color w:val="FFFFFF"/>
                <w:sz w:val="18"/>
              </w:rPr>
              <w:t xml:space="preserve"> </w:t>
            </w:r>
          </w:p>
        </w:tc>
      </w:tr>
      <w:tr w:rsidR="002737A7" w14:paraId="6F1D0EE6" w14:textId="77777777">
        <w:trPr>
          <w:trHeight w:val="356"/>
        </w:trPr>
        <w:tc>
          <w:tcPr>
            <w:tcW w:w="7543" w:type="dxa"/>
            <w:gridSpan w:val="2"/>
            <w:tcBorders>
              <w:top w:val="single" w:sz="35" w:space="0" w:color="C2D69B"/>
              <w:left w:val="single" w:sz="4" w:space="0" w:color="000000"/>
              <w:bottom w:val="single" w:sz="4" w:space="0" w:color="000000"/>
              <w:right w:val="nil"/>
            </w:tcBorders>
            <w:shd w:val="clear" w:color="auto" w:fill="C2D69B"/>
          </w:tcPr>
          <w:p w14:paraId="5CAFF2D8" w14:textId="77777777" w:rsidR="002737A7" w:rsidRDefault="00DD67C9">
            <w:r>
              <w:rPr>
                <w:rFonts w:ascii="Arial" w:eastAsia="Arial" w:hAnsi="Arial" w:cs="Arial"/>
                <w:b/>
                <w:sz w:val="18"/>
              </w:rPr>
              <w:lastRenderedPageBreak/>
              <w:t xml:space="preserve">Burial Authorities </w:t>
            </w:r>
            <w:r>
              <w:rPr>
                <w:rFonts w:ascii="Arial" w:eastAsia="Arial" w:hAnsi="Arial" w:cs="Arial"/>
                <w:sz w:val="18"/>
              </w:rPr>
              <w:t>(Skip section if council does not own, manage or operate burial grounds)</w:t>
            </w:r>
            <w:r>
              <w:rPr>
                <w:rFonts w:ascii="Arial" w:eastAsia="Arial" w:hAnsi="Arial" w:cs="Arial"/>
                <w:b/>
                <w:sz w:val="18"/>
              </w:rPr>
              <w:t xml:space="preserve"> </w:t>
            </w:r>
          </w:p>
        </w:tc>
        <w:tc>
          <w:tcPr>
            <w:tcW w:w="1555" w:type="dxa"/>
            <w:gridSpan w:val="2"/>
            <w:tcBorders>
              <w:top w:val="single" w:sz="35" w:space="0" w:color="C2D69B"/>
              <w:left w:val="nil"/>
              <w:bottom w:val="single" w:sz="4" w:space="0" w:color="000000"/>
              <w:right w:val="single" w:sz="4" w:space="0" w:color="000000"/>
            </w:tcBorders>
            <w:shd w:val="clear" w:color="auto" w:fill="C2D69B"/>
          </w:tcPr>
          <w:p w14:paraId="65044021" w14:textId="77777777" w:rsidR="002737A7" w:rsidRDefault="002737A7"/>
        </w:tc>
      </w:tr>
      <w:tr w:rsidR="002737A7" w14:paraId="09B49FA4"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48D17063" w14:textId="77777777" w:rsidR="002737A7" w:rsidRDefault="00DD67C9">
            <w:r>
              <w:rPr>
                <w:rFonts w:ascii="Arial" w:eastAsia="Arial" w:hAnsi="Arial" w:cs="Arial"/>
                <w:sz w:val="18"/>
              </w:rPr>
              <w:t xml:space="preserve">Burials Administration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25D14FEC" w14:textId="77777777" w:rsidR="002737A7" w:rsidRDefault="00DD67C9">
            <w:pPr>
              <w:ind w:left="1"/>
            </w:pPr>
            <w:r>
              <w:rPr>
                <w:rFonts w:ascii="Arial" w:eastAsia="Arial" w:hAnsi="Arial" w:cs="Arial"/>
                <w:sz w:val="18"/>
              </w:rPr>
              <w:t xml:space="preserve">To be open and transparent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9F3CEEC"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49562ACC" w14:textId="77777777" w:rsidR="002737A7" w:rsidRDefault="00DD67C9">
            <w:pPr>
              <w:ind w:right="28"/>
              <w:jc w:val="center"/>
            </w:pPr>
            <w:r>
              <w:rPr>
                <w:rFonts w:ascii="Arial" w:eastAsia="Arial" w:hAnsi="Arial" w:cs="Arial"/>
                <w:b/>
                <w:color w:val="FFFFFF"/>
                <w:sz w:val="18"/>
              </w:rPr>
              <w:t xml:space="preserve"> </w:t>
            </w:r>
          </w:p>
        </w:tc>
      </w:tr>
      <w:tr w:rsidR="002737A7" w14:paraId="4FCA5BC5" w14:textId="77777777">
        <w:trPr>
          <w:trHeight w:val="419"/>
        </w:trPr>
        <w:tc>
          <w:tcPr>
            <w:tcW w:w="3289" w:type="dxa"/>
            <w:tcBorders>
              <w:top w:val="single" w:sz="4" w:space="0" w:color="000000"/>
              <w:left w:val="single" w:sz="4" w:space="0" w:color="000000"/>
              <w:bottom w:val="single" w:sz="4" w:space="0" w:color="000000"/>
              <w:right w:val="single" w:sz="4" w:space="0" w:color="000000"/>
            </w:tcBorders>
          </w:tcPr>
          <w:p w14:paraId="715D0DA6" w14:textId="77777777" w:rsidR="002737A7" w:rsidRDefault="00DD67C9">
            <w:r>
              <w:rPr>
                <w:rFonts w:ascii="Arial" w:eastAsia="Arial" w:hAnsi="Arial" w:cs="Arial"/>
                <w:sz w:val="18"/>
              </w:rPr>
              <w:t xml:space="preserve">Register and record of burials </w:t>
            </w:r>
          </w:p>
        </w:tc>
        <w:tc>
          <w:tcPr>
            <w:tcW w:w="4254" w:type="dxa"/>
            <w:tcBorders>
              <w:top w:val="single" w:sz="4" w:space="0" w:color="000000"/>
              <w:left w:val="single" w:sz="4" w:space="0" w:color="000000"/>
              <w:bottom w:val="single" w:sz="4" w:space="0" w:color="000000"/>
              <w:right w:val="single" w:sz="4" w:space="0" w:color="000000"/>
            </w:tcBorders>
          </w:tcPr>
          <w:p w14:paraId="19E1868E" w14:textId="77777777" w:rsidR="002737A7" w:rsidRDefault="00DD67C9">
            <w:pPr>
              <w:ind w:left="1"/>
            </w:pPr>
            <w:r>
              <w:rPr>
                <w:rFonts w:ascii="Arial" w:eastAsia="Arial" w:hAnsi="Arial" w:cs="Arial"/>
                <w:sz w:val="18"/>
              </w:rPr>
              <w:t xml:space="preserve">Must retain documents indefinitely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BF3A2C4" w14:textId="77777777" w:rsidR="002737A7" w:rsidRDefault="00DD67C9">
            <w:pPr>
              <w:ind w:right="83"/>
              <w:jc w:val="center"/>
            </w:pPr>
            <w:r>
              <w:rPr>
                <w:rFonts w:ascii="Arial" w:eastAsia="Arial" w:hAnsi="Arial" w:cs="Arial"/>
                <w:b/>
                <w:color w:val="FFFFFF"/>
                <w:sz w:val="18"/>
              </w:rPr>
              <w:t>SR</w:t>
            </w:r>
            <w:r>
              <w:rPr>
                <w:rFonts w:ascii="Arial" w:eastAsia="Arial" w:hAnsi="Arial" w:cs="Arial"/>
                <w:b/>
                <w:color w:val="FFFFFF"/>
                <w:sz w:val="18"/>
                <w:vertAlign w:val="superscript"/>
              </w:rPr>
              <w:t>13</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4CB82759" w14:textId="77777777" w:rsidR="002737A7" w:rsidRDefault="00DD67C9">
            <w:pPr>
              <w:ind w:right="28"/>
              <w:jc w:val="center"/>
            </w:pPr>
            <w:r>
              <w:rPr>
                <w:rFonts w:ascii="Arial" w:eastAsia="Arial" w:hAnsi="Arial" w:cs="Arial"/>
                <w:b/>
                <w:color w:val="FFFFFF"/>
                <w:sz w:val="18"/>
              </w:rPr>
              <w:t xml:space="preserve"> </w:t>
            </w:r>
          </w:p>
        </w:tc>
      </w:tr>
      <w:tr w:rsidR="002737A7" w14:paraId="3DC0C3FE"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212F77A0" w14:textId="77777777" w:rsidR="002737A7" w:rsidRDefault="00DD67C9">
            <w:r>
              <w:rPr>
                <w:rFonts w:ascii="Arial" w:eastAsia="Arial" w:hAnsi="Arial" w:cs="Arial"/>
                <w:sz w:val="18"/>
              </w:rPr>
              <w:t xml:space="preserve">Register of graves </w:t>
            </w:r>
          </w:p>
        </w:tc>
        <w:tc>
          <w:tcPr>
            <w:tcW w:w="4254" w:type="dxa"/>
            <w:tcBorders>
              <w:top w:val="single" w:sz="4" w:space="0" w:color="000000"/>
              <w:left w:val="single" w:sz="4" w:space="0" w:color="000000"/>
              <w:bottom w:val="single" w:sz="4" w:space="0" w:color="000000"/>
              <w:right w:val="single" w:sz="4" w:space="0" w:color="000000"/>
            </w:tcBorders>
          </w:tcPr>
          <w:p w14:paraId="350CED8C" w14:textId="77777777" w:rsidR="002737A7" w:rsidRDefault="00DD67C9">
            <w:pPr>
              <w:ind w:left="1"/>
            </w:pPr>
            <w:r>
              <w:rPr>
                <w:rFonts w:ascii="Arial" w:eastAsia="Arial" w:hAnsi="Arial" w:cs="Arial"/>
                <w:sz w:val="18"/>
              </w:rPr>
              <w:t xml:space="preserve">Must retain documents indefinitely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C01E515" w14:textId="77777777" w:rsidR="002737A7" w:rsidRDefault="00DD67C9">
            <w:pPr>
              <w:ind w:right="83"/>
              <w:jc w:val="center"/>
            </w:pPr>
            <w:r>
              <w:rPr>
                <w:rFonts w:ascii="Arial" w:eastAsia="Arial" w:hAnsi="Arial" w:cs="Arial"/>
                <w:b/>
                <w:color w:val="FFFFFF"/>
                <w:sz w:val="18"/>
              </w:rPr>
              <w:t>SR</w:t>
            </w:r>
            <w:r>
              <w:rPr>
                <w:rFonts w:ascii="Arial" w:eastAsia="Arial" w:hAnsi="Arial" w:cs="Arial"/>
                <w:b/>
                <w:color w:val="FFFFFF"/>
                <w:sz w:val="18"/>
                <w:vertAlign w:val="superscript"/>
              </w:rPr>
              <w:t>14</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FBE2C91" w14:textId="77777777" w:rsidR="002737A7" w:rsidRDefault="00DD67C9">
            <w:pPr>
              <w:ind w:right="28"/>
              <w:jc w:val="center"/>
            </w:pPr>
            <w:r>
              <w:rPr>
                <w:rFonts w:ascii="Arial" w:eastAsia="Arial" w:hAnsi="Arial" w:cs="Arial"/>
                <w:b/>
                <w:color w:val="FFFFFF"/>
                <w:sz w:val="18"/>
              </w:rPr>
              <w:t xml:space="preserve"> </w:t>
            </w:r>
          </w:p>
        </w:tc>
      </w:tr>
      <w:tr w:rsidR="002737A7" w14:paraId="0829EAAD"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272BB0EE" w14:textId="77777777" w:rsidR="002737A7" w:rsidRDefault="00DD67C9">
            <w:r>
              <w:rPr>
                <w:rFonts w:ascii="Arial" w:eastAsia="Arial" w:hAnsi="Arial" w:cs="Arial"/>
                <w:sz w:val="18"/>
              </w:rPr>
              <w:t xml:space="preserve">Map of graves/cemetery </w:t>
            </w:r>
          </w:p>
        </w:tc>
        <w:tc>
          <w:tcPr>
            <w:tcW w:w="4254" w:type="dxa"/>
            <w:tcBorders>
              <w:top w:val="single" w:sz="4" w:space="0" w:color="000000"/>
              <w:left w:val="single" w:sz="4" w:space="0" w:color="000000"/>
              <w:bottom w:val="single" w:sz="4" w:space="0" w:color="000000"/>
              <w:right w:val="single" w:sz="4" w:space="0" w:color="000000"/>
            </w:tcBorders>
          </w:tcPr>
          <w:p w14:paraId="522F6324" w14:textId="77777777" w:rsidR="002737A7" w:rsidRDefault="00DD67C9">
            <w:pPr>
              <w:ind w:left="1"/>
            </w:pPr>
            <w:r>
              <w:rPr>
                <w:rFonts w:ascii="Arial" w:eastAsia="Arial" w:hAnsi="Arial" w:cs="Arial"/>
                <w:sz w:val="18"/>
              </w:rPr>
              <w:t xml:space="preserve">Must retain documents indefinitely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7EFB3D42" w14:textId="77777777" w:rsidR="002737A7" w:rsidRDefault="00DD67C9">
            <w:pPr>
              <w:ind w:right="83"/>
              <w:jc w:val="center"/>
            </w:pPr>
            <w:r>
              <w:rPr>
                <w:rFonts w:ascii="Arial" w:eastAsia="Arial" w:hAnsi="Arial" w:cs="Arial"/>
                <w:b/>
                <w:color w:val="FFFFFF"/>
                <w:sz w:val="18"/>
              </w:rPr>
              <w:t>SR</w:t>
            </w:r>
            <w:r>
              <w:rPr>
                <w:rFonts w:ascii="Arial" w:eastAsia="Arial" w:hAnsi="Arial" w:cs="Arial"/>
                <w:b/>
                <w:color w:val="FFFFFF"/>
                <w:sz w:val="18"/>
                <w:vertAlign w:val="superscript"/>
              </w:rPr>
              <w:t>15</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769FD5F" w14:textId="77777777" w:rsidR="002737A7" w:rsidRDefault="00DD67C9">
            <w:pPr>
              <w:ind w:right="28"/>
              <w:jc w:val="center"/>
            </w:pPr>
            <w:r>
              <w:rPr>
                <w:rFonts w:ascii="Arial" w:eastAsia="Arial" w:hAnsi="Arial" w:cs="Arial"/>
                <w:b/>
                <w:color w:val="FFFFFF"/>
                <w:sz w:val="18"/>
              </w:rPr>
              <w:t xml:space="preserve"> </w:t>
            </w:r>
          </w:p>
        </w:tc>
      </w:tr>
      <w:tr w:rsidR="002737A7" w14:paraId="1EAF5139"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4B1C9510" w14:textId="77777777" w:rsidR="002737A7" w:rsidRDefault="00DD67C9">
            <w:r>
              <w:rPr>
                <w:rFonts w:ascii="Arial" w:eastAsia="Arial" w:hAnsi="Arial" w:cs="Arial"/>
                <w:sz w:val="18"/>
              </w:rPr>
              <w:t xml:space="preserve">Record of exclusive rights of burial </w:t>
            </w:r>
          </w:p>
        </w:tc>
        <w:tc>
          <w:tcPr>
            <w:tcW w:w="4254" w:type="dxa"/>
            <w:tcBorders>
              <w:top w:val="single" w:sz="4" w:space="0" w:color="000000"/>
              <w:left w:val="single" w:sz="4" w:space="0" w:color="000000"/>
              <w:bottom w:val="single" w:sz="4" w:space="0" w:color="000000"/>
              <w:right w:val="single" w:sz="4" w:space="0" w:color="000000"/>
            </w:tcBorders>
          </w:tcPr>
          <w:p w14:paraId="228F52B8" w14:textId="77777777" w:rsidR="002737A7" w:rsidRDefault="00DD67C9">
            <w:pPr>
              <w:ind w:left="1" w:right="36"/>
            </w:pPr>
            <w:r>
              <w:rPr>
                <w:rFonts w:ascii="Arial" w:eastAsia="Arial" w:hAnsi="Arial" w:cs="Arial"/>
                <w:sz w:val="18"/>
              </w:rPr>
              <w:t xml:space="preserve">A definitive listing of any grants made by the council for burial rights.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651064" w14:textId="77777777" w:rsidR="002737A7" w:rsidRDefault="00DD67C9">
            <w:pPr>
              <w:ind w:right="83"/>
              <w:jc w:val="center"/>
            </w:pPr>
            <w:r>
              <w:rPr>
                <w:rFonts w:ascii="Arial" w:eastAsia="Arial" w:hAnsi="Arial" w:cs="Arial"/>
                <w:b/>
                <w:color w:val="FFFFFF"/>
                <w:sz w:val="18"/>
              </w:rPr>
              <w:t>SR</w:t>
            </w:r>
            <w:r>
              <w:rPr>
                <w:rFonts w:ascii="Arial" w:eastAsia="Arial" w:hAnsi="Arial" w:cs="Arial"/>
                <w:b/>
                <w:color w:val="FFFFFF"/>
                <w:sz w:val="18"/>
                <w:vertAlign w:val="superscript"/>
              </w:rPr>
              <w:t>16</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332CB56" w14:textId="77777777" w:rsidR="002737A7" w:rsidRDefault="00DD67C9">
            <w:pPr>
              <w:ind w:right="28"/>
              <w:jc w:val="center"/>
            </w:pPr>
            <w:r>
              <w:rPr>
                <w:rFonts w:ascii="Arial" w:eastAsia="Arial" w:hAnsi="Arial" w:cs="Arial"/>
                <w:b/>
                <w:color w:val="FFFFFF"/>
                <w:sz w:val="18"/>
              </w:rPr>
              <w:t xml:space="preserve"> </w:t>
            </w:r>
          </w:p>
        </w:tc>
      </w:tr>
      <w:tr w:rsidR="002737A7" w14:paraId="0BB9C20A" w14:textId="77777777">
        <w:trPr>
          <w:trHeight w:val="386"/>
        </w:trPr>
        <w:tc>
          <w:tcPr>
            <w:tcW w:w="3289" w:type="dxa"/>
            <w:tcBorders>
              <w:top w:val="single" w:sz="4" w:space="0" w:color="000000"/>
              <w:left w:val="single" w:sz="4" w:space="0" w:color="000000"/>
              <w:bottom w:val="single" w:sz="35" w:space="0" w:color="C2D69B"/>
              <w:right w:val="single" w:sz="4" w:space="0" w:color="000000"/>
            </w:tcBorders>
          </w:tcPr>
          <w:p w14:paraId="46CBCD46" w14:textId="77777777" w:rsidR="002737A7" w:rsidRDefault="00DD67C9">
            <w:r>
              <w:rPr>
                <w:rFonts w:ascii="Arial" w:eastAsia="Arial" w:hAnsi="Arial" w:cs="Arial"/>
                <w:sz w:val="18"/>
              </w:rPr>
              <w:t xml:space="preserve">List of Cemetery charges </w:t>
            </w:r>
          </w:p>
        </w:tc>
        <w:tc>
          <w:tcPr>
            <w:tcW w:w="4254" w:type="dxa"/>
            <w:tcBorders>
              <w:top w:val="single" w:sz="4" w:space="0" w:color="000000"/>
              <w:left w:val="single" w:sz="4" w:space="0" w:color="000000"/>
              <w:bottom w:val="single" w:sz="35" w:space="0" w:color="C2D69B"/>
              <w:right w:val="single" w:sz="4" w:space="0" w:color="000000"/>
            </w:tcBorders>
          </w:tcPr>
          <w:p w14:paraId="138EE0E8" w14:textId="77777777" w:rsidR="002737A7" w:rsidRDefault="00DD67C9">
            <w:pPr>
              <w:ind w:left="1"/>
            </w:pPr>
            <w:r>
              <w:rPr>
                <w:rFonts w:ascii="Arial" w:eastAsia="Arial" w:hAnsi="Arial" w:cs="Arial"/>
                <w:sz w:val="18"/>
              </w:rPr>
              <w:t xml:space="preserve">To be open and transparent </w:t>
            </w:r>
          </w:p>
        </w:tc>
        <w:tc>
          <w:tcPr>
            <w:tcW w:w="775" w:type="dxa"/>
            <w:tcBorders>
              <w:top w:val="single" w:sz="4" w:space="0" w:color="000000"/>
              <w:left w:val="single" w:sz="4" w:space="0" w:color="000000"/>
              <w:bottom w:val="single" w:sz="35" w:space="0" w:color="C2D69B"/>
              <w:right w:val="single" w:sz="4" w:space="0" w:color="000000"/>
            </w:tcBorders>
            <w:shd w:val="clear" w:color="auto" w:fill="FFC000"/>
          </w:tcPr>
          <w:p w14:paraId="6B56DC07"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35" w:space="0" w:color="C2D69B"/>
              <w:right w:val="single" w:sz="4" w:space="0" w:color="000000"/>
            </w:tcBorders>
          </w:tcPr>
          <w:p w14:paraId="7E43D7C6" w14:textId="77777777" w:rsidR="002737A7" w:rsidRDefault="00DD67C9">
            <w:pPr>
              <w:ind w:right="28"/>
              <w:jc w:val="center"/>
            </w:pPr>
            <w:r>
              <w:rPr>
                <w:rFonts w:ascii="Arial" w:eastAsia="Arial" w:hAnsi="Arial" w:cs="Arial"/>
                <w:b/>
                <w:color w:val="FFFFFF"/>
                <w:sz w:val="18"/>
              </w:rPr>
              <w:t xml:space="preserve"> </w:t>
            </w:r>
          </w:p>
        </w:tc>
      </w:tr>
      <w:tr w:rsidR="002737A7" w14:paraId="7B67CB83" w14:textId="77777777">
        <w:trPr>
          <w:trHeight w:val="356"/>
        </w:trPr>
        <w:tc>
          <w:tcPr>
            <w:tcW w:w="7543" w:type="dxa"/>
            <w:gridSpan w:val="2"/>
            <w:tcBorders>
              <w:top w:val="single" w:sz="35" w:space="0" w:color="C2D69B"/>
              <w:left w:val="single" w:sz="4" w:space="0" w:color="000000"/>
              <w:bottom w:val="single" w:sz="4" w:space="0" w:color="000000"/>
              <w:right w:val="nil"/>
            </w:tcBorders>
            <w:shd w:val="clear" w:color="auto" w:fill="C2D69B"/>
          </w:tcPr>
          <w:p w14:paraId="7055BDE4" w14:textId="77777777" w:rsidR="002737A7" w:rsidRDefault="00DD67C9">
            <w:r>
              <w:rPr>
                <w:rFonts w:ascii="Arial" w:eastAsia="Arial" w:hAnsi="Arial" w:cs="Arial"/>
                <w:b/>
                <w:sz w:val="18"/>
              </w:rPr>
              <w:t xml:space="preserve">Allotments </w:t>
            </w:r>
            <w:r>
              <w:rPr>
                <w:rFonts w:ascii="Arial" w:eastAsia="Arial" w:hAnsi="Arial" w:cs="Arial"/>
                <w:sz w:val="18"/>
              </w:rPr>
              <w:t>(Skip section if council does not own, manage or operate allotments)</w:t>
            </w:r>
            <w:r>
              <w:rPr>
                <w:rFonts w:ascii="Arial" w:eastAsia="Arial" w:hAnsi="Arial" w:cs="Arial"/>
                <w:b/>
                <w:sz w:val="18"/>
              </w:rPr>
              <w:t xml:space="preserve"> </w:t>
            </w:r>
          </w:p>
        </w:tc>
        <w:tc>
          <w:tcPr>
            <w:tcW w:w="1555" w:type="dxa"/>
            <w:gridSpan w:val="2"/>
            <w:tcBorders>
              <w:top w:val="single" w:sz="35" w:space="0" w:color="C2D69B"/>
              <w:left w:val="nil"/>
              <w:bottom w:val="single" w:sz="4" w:space="0" w:color="000000"/>
              <w:right w:val="single" w:sz="4" w:space="0" w:color="000000"/>
            </w:tcBorders>
            <w:shd w:val="clear" w:color="auto" w:fill="C2D69B"/>
          </w:tcPr>
          <w:p w14:paraId="2462BFE0" w14:textId="77777777" w:rsidR="002737A7" w:rsidRDefault="002737A7"/>
        </w:tc>
      </w:tr>
      <w:tr w:rsidR="002737A7" w14:paraId="507F79C5"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57F76A4F" w14:textId="77777777" w:rsidR="002737A7" w:rsidRDefault="00DD67C9">
            <w:r>
              <w:rPr>
                <w:rFonts w:ascii="Arial" w:eastAsia="Arial" w:hAnsi="Arial" w:cs="Arial"/>
                <w:sz w:val="18"/>
              </w:rPr>
              <w:t xml:space="preserve">Allotments Register </w:t>
            </w:r>
          </w:p>
        </w:tc>
        <w:tc>
          <w:tcPr>
            <w:tcW w:w="4254" w:type="dxa"/>
            <w:tcBorders>
              <w:top w:val="single" w:sz="4" w:space="0" w:color="000000"/>
              <w:left w:val="single" w:sz="4" w:space="0" w:color="000000"/>
              <w:bottom w:val="single" w:sz="4" w:space="0" w:color="000000"/>
              <w:right w:val="single" w:sz="4" w:space="0" w:color="000000"/>
            </w:tcBorders>
          </w:tcPr>
          <w:p w14:paraId="49B62D25" w14:textId="77777777" w:rsidR="002737A7" w:rsidRDefault="00DD67C9">
            <w:pPr>
              <w:ind w:left="1"/>
            </w:pPr>
            <w:r>
              <w:rPr>
                <w:rFonts w:ascii="Arial" w:eastAsia="Arial" w:hAnsi="Arial" w:cs="Arial"/>
                <w:sz w:val="18"/>
              </w:rPr>
              <w:t xml:space="preserve">Recording size, location, tenant, plot number etc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CEEB31D"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C5A551A" w14:textId="77777777" w:rsidR="002737A7" w:rsidRDefault="00DD67C9">
            <w:pPr>
              <w:ind w:right="28"/>
              <w:jc w:val="center"/>
            </w:pPr>
            <w:r>
              <w:rPr>
                <w:rFonts w:ascii="Arial" w:eastAsia="Arial" w:hAnsi="Arial" w:cs="Arial"/>
                <w:b/>
                <w:color w:val="FFFFFF"/>
                <w:sz w:val="18"/>
              </w:rPr>
              <w:t xml:space="preserve"> </w:t>
            </w:r>
          </w:p>
        </w:tc>
      </w:tr>
      <w:tr w:rsidR="002737A7" w14:paraId="3A849EAD" w14:textId="77777777">
        <w:trPr>
          <w:trHeight w:val="419"/>
        </w:trPr>
        <w:tc>
          <w:tcPr>
            <w:tcW w:w="3289" w:type="dxa"/>
            <w:tcBorders>
              <w:top w:val="single" w:sz="4" w:space="0" w:color="000000"/>
              <w:left w:val="single" w:sz="4" w:space="0" w:color="000000"/>
              <w:bottom w:val="single" w:sz="4" w:space="0" w:color="000000"/>
              <w:right w:val="single" w:sz="4" w:space="0" w:color="000000"/>
            </w:tcBorders>
          </w:tcPr>
          <w:p w14:paraId="456F64AA" w14:textId="77777777" w:rsidR="002737A7" w:rsidRDefault="00DD67C9">
            <w:r>
              <w:rPr>
                <w:rFonts w:ascii="Arial" w:eastAsia="Arial" w:hAnsi="Arial" w:cs="Arial"/>
                <w:sz w:val="18"/>
              </w:rPr>
              <w:t xml:space="preserve">Allotments Plan </w:t>
            </w:r>
          </w:p>
        </w:tc>
        <w:tc>
          <w:tcPr>
            <w:tcW w:w="4254" w:type="dxa"/>
            <w:tcBorders>
              <w:top w:val="single" w:sz="4" w:space="0" w:color="000000"/>
              <w:left w:val="single" w:sz="4" w:space="0" w:color="000000"/>
              <w:bottom w:val="single" w:sz="4" w:space="0" w:color="000000"/>
              <w:right w:val="single" w:sz="4" w:space="0" w:color="000000"/>
            </w:tcBorders>
          </w:tcPr>
          <w:p w14:paraId="5D75AF63" w14:textId="77777777" w:rsidR="002737A7" w:rsidRDefault="00DD67C9">
            <w:pPr>
              <w:ind w:left="1"/>
            </w:pPr>
            <w:r>
              <w:rPr>
                <w:rFonts w:ascii="Arial" w:eastAsia="Arial" w:hAnsi="Arial" w:cs="Arial"/>
                <w:sz w:val="18"/>
              </w:rPr>
              <w:t xml:space="preserve">Visual representation of Allotment Register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6D65CCF" w14:textId="77777777" w:rsidR="002737A7" w:rsidRDefault="00DD67C9">
            <w:pPr>
              <w:ind w:right="83"/>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8B31DA1" w14:textId="77777777" w:rsidR="002737A7" w:rsidRDefault="00DD67C9">
            <w:pPr>
              <w:ind w:right="28"/>
              <w:jc w:val="center"/>
            </w:pPr>
            <w:r>
              <w:rPr>
                <w:rFonts w:ascii="Arial" w:eastAsia="Arial" w:hAnsi="Arial" w:cs="Arial"/>
                <w:b/>
                <w:color w:val="FFFFFF"/>
                <w:sz w:val="18"/>
              </w:rPr>
              <w:t xml:space="preserve"> </w:t>
            </w:r>
          </w:p>
        </w:tc>
      </w:tr>
      <w:tr w:rsidR="002737A7" w14:paraId="2B637E7E"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0CC82FFD" w14:textId="77777777" w:rsidR="002737A7" w:rsidRDefault="00DD67C9">
            <w:r>
              <w:rPr>
                <w:rFonts w:ascii="Arial" w:eastAsia="Arial" w:hAnsi="Arial" w:cs="Arial"/>
                <w:sz w:val="18"/>
              </w:rPr>
              <w:t xml:space="preserve">Tenancy agreements </w:t>
            </w:r>
          </w:p>
        </w:tc>
        <w:tc>
          <w:tcPr>
            <w:tcW w:w="4254" w:type="dxa"/>
            <w:tcBorders>
              <w:top w:val="single" w:sz="4" w:space="0" w:color="000000"/>
              <w:left w:val="single" w:sz="4" w:space="0" w:color="000000"/>
              <w:bottom w:val="single" w:sz="4" w:space="0" w:color="000000"/>
              <w:right w:val="single" w:sz="4" w:space="0" w:color="000000"/>
            </w:tcBorders>
          </w:tcPr>
          <w:p w14:paraId="76E5A7EA" w14:textId="77777777" w:rsidR="002737A7" w:rsidRDefault="00DD67C9">
            <w:pPr>
              <w:ind w:left="1"/>
            </w:pPr>
            <w:r>
              <w:rPr>
                <w:rFonts w:ascii="Arial" w:eastAsia="Arial" w:hAnsi="Arial" w:cs="Arial"/>
                <w:sz w:val="18"/>
              </w:rPr>
              <w:t xml:space="preserve">Including copies of those issued and a blank for new tenants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367C640"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F2D6409" w14:textId="77777777" w:rsidR="002737A7" w:rsidRDefault="00DD67C9">
            <w:pPr>
              <w:ind w:right="28"/>
              <w:jc w:val="center"/>
            </w:pPr>
            <w:r>
              <w:rPr>
                <w:rFonts w:ascii="Arial" w:eastAsia="Arial" w:hAnsi="Arial" w:cs="Arial"/>
                <w:b/>
                <w:color w:val="FFFFFF"/>
                <w:sz w:val="18"/>
              </w:rPr>
              <w:t xml:space="preserve"> </w:t>
            </w:r>
          </w:p>
        </w:tc>
      </w:tr>
      <w:tr w:rsidR="002737A7" w14:paraId="0AD08BB0"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22F87DB8" w14:textId="77777777" w:rsidR="002737A7" w:rsidRDefault="00DD67C9">
            <w:r>
              <w:rPr>
                <w:rFonts w:ascii="Arial" w:eastAsia="Arial" w:hAnsi="Arial" w:cs="Arial"/>
                <w:sz w:val="18"/>
              </w:rPr>
              <w:t xml:space="preserve">List of allotment charges </w:t>
            </w:r>
          </w:p>
        </w:tc>
        <w:tc>
          <w:tcPr>
            <w:tcW w:w="4254" w:type="dxa"/>
            <w:tcBorders>
              <w:top w:val="single" w:sz="4" w:space="0" w:color="000000"/>
              <w:left w:val="single" w:sz="4" w:space="0" w:color="000000"/>
              <w:bottom w:val="single" w:sz="4" w:space="0" w:color="000000"/>
              <w:right w:val="single" w:sz="4" w:space="0" w:color="000000"/>
            </w:tcBorders>
          </w:tcPr>
          <w:p w14:paraId="31FBBC6F" w14:textId="77777777" w:rsidR="002737A7" w:rsidRDefault="00DD67C9">
            <w:pPr>
              <w:ind w:left="1"/>
            </w:pPr>
            <w:r>
              <w:rPr>
                <w:rFonts w:ascii="Arial" w:eastAsia="Arial" w:hAnsi="Arial" w:cs="Arial"/>
                <w:sz w:val="18"/>
              </w:rPr>
              <w:t xml:space="preserve">To be open and transparent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178B7D5"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2F312120" w14:textId="77777777" w:rsidR="002737A7" w:rsidRDefault="00DD67C9">
            <w:pPr>
              <w:ind w:right="28"/>
              <w:jc w:val="center"/>
            </w:pPr>
            <w:r>
              <w:rPr>
                <w:rFonts w:ascii="Arial" w:eastAsia="Arial" w:hAnsi="Arial" w:cs="Arial"/>
                <w:b/>
                <w:color w:val="FFFFFF"/>
                <w:sz w:val="18"/>
              </w:rPr>
              <w:t xml:space="preserve"> </w:t>
            </w:r>
          </w:p>
        </w:tc>
      </w:tr>
      <w:tr w:rsidR="002737A7" w14:paraId="308D9761" w14:textId="77777777">
        <w:trPr>
          <w:trHeight w:val="385"/>
        </w:trPr>
        <w:tc>
          <w:tcPr>
            <w:tcW w:w="3289" w:type="dxa"/>
            <w:tcBorders>
              <w:top w:val="single" w:sz="4" w:space="0" w:color="000000"/>
              <w:left w:val="single" w:sz="4" w:space="0" w:color="000000"/>
              <w:bottom w:val="single" w:sz="4" w:space="0" w:color="000000"/>
              <w:right w:val="single" w:sz="4" w:space="0" w:color="000000"/>
            </w:tcBorders>
            <w:vAlign w:val="bottom"/>
          </w:tcPr>
          <w:p w14:paraId="7D8BA837" w14:textId="77777777" w:rsidR="002737A7" w:rsidRDefault="00DD67C9">
            <w:r>
              <w:rPr>
                <w:rFonts w:ascii="Arial" w:eastAsia="Arial" w:hAnsi="Arial" w:cs="Arial"/>
                <w:sz w:val="18"/>
              </w:rPr>
              <w:t xml:space="preserve">Copy of allotment rules </w:t>
            </w:r>
          </w:p>
        </w:tc>
        <w:tc>
          <w:tcPr>
            <w:tcW w:w="4254" w:type="dxa"/>
            <w:tcBorders>
              <w:top w:val="single" w:sz="4" w:space="0" w:color="000000"/>
              <w:left w:val="single" w:sz="4" w:space="0" w:color="000000"/>
              <w:bottom w:val="single" w:sz="4" w:space="0" w:color="000000"/>
              <w:right w:val="single" w:sz="4" w:space="0" w:color="000000"/>
            </w:tcBorders>
            <w:vAlign w:val="bottom"/>
          </w:tcPr>
          <w:p w14:paraId="71C1388B" w14:textId="77777777" w:rsidR="002737A7" w:rsidRDefault="00DD67C9">
            <w:pPr>
              <w:ind w:left="1"/>
            </w:pPr>
            <w:r>
              <w:rPr>
                <w:rFonts w:ascii="Arial" w:eastAsia="Arial" w:hAnsi="Arial" w:cs="Arial"/>
                <w:sz w:val="18"/>
              </w:rPr>
              <w:t xml:space="preserve">To be open and transparent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bottom"/>
          </w:tcPr>
          <w:p w14:paraId="1CA3225C" w14:textId="77777777" w:rsidR="002737A7" w:rsidRDefault="00DD67C9">
            <w:pPr>
              <w:ind w:right="83"/>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vAlign w:val="bottom"/>
          </w:tcPr>
          <w:p w14:paraId="3969F29F" w14:textId="77777777" w:rsidR="002737A7" w:rsidRDefault="00DD67C9">
            <w:pPr>
              <w:ind w:right="28"/>
              <w:jc w:val="center"/>
            </w:pPr>
            <w:r>
              <w:rPr>
                <w:rFonts w:ascii="Arial" w:eastAsia="Arial" w:hAnsi="Arial" w:cs="Arial"/>
                <w:b/>
                <w:color w:val="FFFFFF"/>
                <w:sz w:val="18"/>
              </w:rPr>
              <w:t xml:space="preserve"> </w:t>
            </w:r>
          </w:p>
        </w:tc>
      </w:tr>
    </w:tbl>
    <w:p w14:paraId="42F52101" w14:textId="77777777" w:rsidR="002737A7" w:rsidRDefault="00DD67C9">
      <w:pPr>
        <w:spacing w:after="0"/>
        <w:ind w:right="6088"/>
        <w:jc w:val="center"/>
      </w:pPr>
      <w:r>
        <w:rPr>
          <w:noProof/>
        </w:rPr>
        <mc:AlternateContent>
          <mc:Choice Requires="wpg">
            <w:drawing>
              <wp:inline distT="0" distB="0" distL="0" distR="0" wp14:anchorId="4EBBF6A6" wp14:editId="1BF22DF4">
                <wp:extent cx="1828800" cy="7620"/>
                <wp:effectExtent l="0" t="0" r="0" b="0"/>
                <wp:docPr id="35217" name="Group 35217"/>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7007" name="Shape 3700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2ED340" id="Group 3521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">
                <v:shape id="Shape 3700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14:paraId="5100091D" w14:textId="77777777" w:rsidR="002737A7" w:rsidRDefault="00DD67C9">
      <w:pPr>
        <w:spacing w:after="1" w:line="265" w:lineRule="auto"/>
        <w:ind w:left="11" w:hanging="10"/>
      </w:pPr>
      <w:r>
        <w:rPr>
          <w:rFonts w:ascii="Arial" w:eastAsia="Arial" w:hAnsi="Arial" w:cs="Arial"/>
          <w:sz w:val="14"/>
          <w:vertAlign w:val="superscript"/>
        </w:rPr>
        <w:t>12</w:t>
      </w:r>
      <w:r>
        <w:rPr>
          <w:rFonts w:ascii="Arial" w:eastAsia="Arial" w:hAnsi="Arial" w:cs="Arial"/>
          <w:sz w:val="14"/>
        </w:rPr>
        <w:t xml:space="preserve"> Public Sector Bodies (Websites and Mobile Applications) (No. 2) Accessibility Regulations 2018 </w:t>
      </w:r>
    </w:p>
    <w:p w14:paraId="096A9101" w14:textId="77777777" w:rsidR="002737A7" w:rsidRDefault="00DD67C9">
      <w:pPr>
        <w:spacing w:after="0"/>
        <w:ind w:left="-4" w:hanging="10"/>
      </w:pPr>
      <w:r>
        <w:rPr>
          <w:rFonts w:ascii="Arial" w:eastAsia="Arial" w:hAnsi="Arial" w:cs="Arial"/>
          <w:sz w:val="10"/>
        </w:rPr>
        <w:t>13</w:t>
      </w:r>
    </w:p>
    <w:p w14:paraId="58498351" w14:textId="77777777" w:rsidR="002737A7" w:rsidRDefault="00DD67C9">
      <w:pPr>
        <w:spacing w:after="1" w:line="265" w:lineRule="auto"/>
        <w:ind w:left="106" w:hanging="10"/>
      </w:pPr>
      <w:r>
        <w:rPr>
          <w:rFonts w:ascii="Arial" w:eastAsia="Arial" w:hAnsi="Arial" w:cs="Arial"/>
          <w:sz w:val="14"/>
        </w:rPr>
        <w:t xml:space="preserve"> Local Authorities’ Cemeteries Order SI 204 </w:t>
      </w:r>
    </w:p>
    <w:p w14:paraId="173F9DDC" w14:textId="77777777" w:rsidR="002737A7" w:rsidRDefault="00DD67C9">
      <w:pPr>
        <w:spacing w:after="0"/>
        <w:ind w:left="-4" w:hanging="10"/>
      </w:pPr>
      <w:r>
        <w:rPr>
          <w:rFonts w:ascii="Arial" w:eastAsia="Arial" w:hAnsi="Arial" w:cs="Arial"/>
          <w:sz w:val="10"/>
        </w:rPr>
        <w:t>14</w:t>
      </w:r>
    </w:p>
    <w:p w14:paraId="7E97B5D1" w14:textId="77777777" w:rsidR="002737A7" w:rsidRDefault="00DD67C9">
      <w:pPr>
        <w:spacing w:after="1" w:line="265" w:lineRule="auto"/>
        <w:ind w:left="106" w:hanging="10"/>
      </w:pPr>
      <w:r>
        <w:rPr>
          <w:rFonts w:ascii="Arial" w:eastAsia="Arial" w:hAnsi="Arial" w:cs="Arial"/>
          <w:sz w:val="14"/>
        </w:rPr>
        <w:t xml:space="preserve"> Local Authorities’ Cemeteries Order SI 204 </w:t>
      </w:r>
    </w:p>
    <w:p w14:paraId="1D271C46" w14:textId="77777777" w:rsidR="002737A7" w:rsidRDefault="00DD67C9">
      <w:pPr>
        <w:spacing w:after="0"/>
        <w:ind w:left="-4" w:hanging="10"/>
      </w:pPr>
      <w:r>
        <w:rPr>
          <w:rFonts w:ascii="Arial" w:eastAsia="Arial" w:hAnsi="Arial" w:cs="Arial"/>
          <w:sz w:val="10"/>
        </w:rPr>
        <w:t>15</w:t>
      </w:r>
    </w:p>
    <w:p w14:paraId="00745AF6" w14:textId="77777777" w:rsidR="002737A7" w:rsidRDefault="00DD67C9">
      <w:pPr>
        <w:spacing w:after="1" w:line="265" w:lineRule="auto"/>
        <w:ind w:left="106" w:hanging="10"/>
      </w:pPr>
      <w:r>
        <w:rPr>
          <w:rFonts w:ascii="Arial" w:eastAsia="Arial" w:hAnsi="Arial" w:cs="Arial"/>
          <w:sz w:val="14"/>
        </w:rPr>
        <w:t xml:space="preserve"> Local Authorities’ Cemeteries Order SI 204 </w:t>
      </w:r>
    </w:p>
    <w:p w14:paraId="0AD24552" w14:textId="77777777" w:rsidR="002737A7" w:rsidRDefault="00DD67C9">
      <w:pPr>
        <w:spacing w:after="0"/>
        <w:ind w:left="-4" w:hanging="10"/>
      </w:pPr>
      <w:r>
        <w:rPr>
          <w:rFonts w:ascii="Arial" w:eastAsia="Arial" w:hAnsi="Arial" w:cs="Arial"/>
          <w:sz w:val="10"/>
        </w:rPr>
        <w:t>16</w:t>
      </w:r>
    </w:p>
    <w:p w14:paraId="3FBA05E0" w14:textId="77777777" w:rsidR="002737A7" w:rsidRDefault="00DD67C9">
      <w:pPr>
        <w:spacing w:after="1" w:line="265" w:lineRule="auto"/>
        <w:ind w:left="106" w:hanging="10"/>
      </w:pPr>
      <w:r>
        <w:rPr>
          <w:rFonts w:ascii="Arial" w:eastAsia="Arial" w:hAnsi="Arial" w:cs="Arial"/>
          <w:sz w:val="14"/>
        </w:rPr>
        <w:t xml:space="preserve"> Local Authorities’ Cemeteries Order 1977, Sch 2 pt. II </w:t>
      </w:r>
    </w:p>
    <w:tbl>
      <w:tblPr>
        <w:tblStyle w:val="TableGrid"/>
        <w:tblW w:w="9098" w:type="dxa"/>
        <w:tblInd w:w="115" w:type="dxa"/>
        <w:tblCellMar>
          <w:top w:w="125" w:type="dxa"/>
          <w:left w:w="83" w:type="dxa"/>
          <w:right w:w="38" w:type="dxa"/>
        </w:tblCellMar>
        <w:tblLook w:val="04A0" w:firstRow="1" w:lastRow="0" w:firstColumn="1" w:lastColumn="0" w:noHBand="0" w:noVBand="1"/>
      </w:tblPr>
      <w:tblGrid>
        <w:gridCol w:w="3289"/>
        <w:gridCol w:w="4254"/>
        <w:gridCol w:w="775"/>
        <w:gridCol w:w="780"/>
      </w:tblGrid>
      <w:tr w:rsidR="002737A7" w14:paraId="6A37F923" w14:textId="77777777">
        <w:trPr>
          <w:trHeight w:val="353"/>
        </w:trPr>
        <w:tc>
          <w:tcPr>
            <w:tcW w:w="3289" w:type="dxa"/>
            <w:tcBorders>
              <w:top w:val="single" w:sz="4" w:space="0" w:color="000000"/>
              <w:left w:val="single" w:sz="4" w:space="0" w:color="000000"/>
              <w:bottom w:val="single" w:sz="4" w:space="0" w:color="000000"/>
              <w:right w:val="nil"/>
            </w:tcBorders>
            <w:shd w:val="clear" w:color="auto" w:fill="C2D69B"/>
          </w:tcPr>
          <w:p w14:paraId="5E80325C" w14:textId="77777777" w:rsidR="002737A7" w:rsidRDefault="00DD67C9">
            <w:r>
              <w:rPr>
                <w:rFonts w:ascii="Arial" w:eastAsia="Arial" w:hAnsi="Arial" w:cs="Arial"/>
                <w:b/>
                <w:sz w:val="18"/>
              </w:rPr>
              <w:t xml:space="preserve">Financial </w:t>
            </w:r>
          </w:p>
        </w:tc>
        <w:tc>
          <w:tcPr>
            <w:tcW w:w="4254" w:type="dxa"/>
            <w:tcBorders>
              <w:top w:val="single" w:sz="4" w:space="0" w:color="000000"/>
              <w:left w:val="nil"/>
              <w:bottom w:val="single" w:sz="4" w:space="0" w:color="000000"/>
              <w:right w:val="nil"/>
            </w:tcBorders>
            <w:shd w:val="clear" w:color="auto" w:fill="C2D69B"/>
          </w:tcPr>
          <w:p w14:paraId="7718DC9E" w14:textId="77777777" w:rsidR="002737A7" w:rsidRDefault="002737A7"/>
        </w:tc>
        <w:tc>
          <w:tcPr>
            <w:tcW w:w="1555" w:type="dxa"/>
            <w:gridSpan w:val="2"/>
            <w:tcBorders>
              <w:top w:val="single" w:sz="4" w:space="0" w:color="000000"/>
              <w:left w:val="nil"/>
              <w:bottom w:val="single" w:sz="4" w:space="0" w:color="000000"/>
              <w:right w:val="single" w:sz="4" w:space="0" w:color="000000"/>
            </w:tcBorders>
            <w:shd w:val="clear" w:color="auto" w:fill="C2D69B"/>
          </w:tcPr>
          <w:p w14:paraId="0FD49A81" w14:textId="77777777" w:rsidR="002737A7" w:rsidRDefault="002737A7"/>
        </w:tc>
      </w:tr>
      <w:tr w:rsidR="002737A7" w14:paraId="08EC5438"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005DAF5A" w14:textId="77777777" w:rsidR="002737A7" w:rsidRDefault="00DD67C9">
            <w:r>
              <w:rPr>
                <w:rFonts w:ascii="Arial" w:eastAsia="Arial" w:hAnsi="Arial" w:cs="Arial"/>
                <w:sz w:val="18"/>
              </w:rPr>
              <w:t xml:space="preserve">Accounts (e.g. daybook) </w:t>
            </w:r>
          </w:p>
        </w:tc>
        <w:tc>
          <w:tcPr>
            <w:tcW w:w="4254" w:type="dxa"/>
            <w:tcBorders>
              <w:top w:val="single" w:sz="4" w:space="0" w:color="000000"/>
              <w:left w:val="single" w:sz="4" w:space="0" w:color="000000"/>
              <w:bottom w:val="single" w:sz="4" w:space="0" w:color="000000"/>
              <w:right w:val="single" w:sz="4" w:space="0" w:color="000000"/>
            </w:tcBorders>
          </w:tcPr>
          <w:p w14:paraId="251CB7EF" w14:textId="77777777" w:rsidR="002737A7" w:rsidRDefault="00DD67C9">
            <w:pPr>
              <w:ind w:left="1"/>
            </w:pPr>
            <w:r>
              <w:rPr>
                <w:rFonts w:ascii="Arial" w:eastAsia="Arial" w:hAnsi="Arial" w:cs="Arial"/>
                <w:sz w:val="18"/>
              </w:rPr>
              <w:t xml:space="preserve">Normally kept in electronic format, e.g. Excel spreadsheet or specialised finance software.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9C9140E" w14:textId="77777777" w:rsidR="002737A7" w:rsidRDefault="00DD67C9">
            <w:pPr>
              <w:ind w:right="46"/>
              <w:jc w:val="center"/>
            </w:pPr>
            <w:r>
              <w:rPr>
                <w:rFonts w:ascii="Arial" w:eastAsia="Arial" w:hAnsi="Arial" w:cs="Arial"/>
                <w:b/>
                <w:color w:val="FFFFFF"/>
                <w:sz w:val="18"/>
              </w:rPr>
              <w:t>SR</w:t>
            </w:r>
            <w:r>
              <w:rPr>
                <w:rFonts w:ascii="Arial" w:eastAsia="Arial" w:hAnsi="Arial" w:cs="Arial"/>
                <w:b/>
                <w:color w:val="FFFFFF"/>
                <w:sz w:val="18"/>
                <w:vertAlign w:val="superscript"/>
              </w:rPr>
              <w:t>17</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2134936" w14:textId="77777777" w:rsidR="002737A7" w:rsidRDefault="00DD67C9">
            <w:pPr>
              <w:ind w:left="10"/>
              <w:jc w:val="center"/>
            </w:pPr>
            <w:r>
              <w:rPr>
                <w:rFonts w:ascii="Arial" w:eastAsia="Arial" w:hAnsi="Arial" w:cs="Arial"/>
                <w:b/>
                <w:color w:val="FFFFFF"/>
                <w:sz w:val="18"/>
              </w:rPr>
              <w:t xml:space="preserve"> </w:t>
            </w:r>
          </w:p>
        </w:tc>
      </w:tr>
      <w:tr w:rsidR="002737A7" w14:paraId="413C1B3A"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6D679346" w14:textId="77777777" w:rsidR="002737A7" w:rsidRDefault="00DD67C9">
            <w:r>
              <w:rPr>
                <w:rFonts w:ascii="Arial" w:eastAsia="Arial" w:hAnsi="Arial" w:cs="Arial"/>
                <w:sz w:val="18"/>
              </w:rPr>
              <w:t xml:space="preserve">Prior year Annual Governance and Accountability Return (AGAR) </w:t>
            </w:r>
          </w:p>
        </w:tc>
        <w:tc>
          <w:tcPr>
            <w:tcW w:w="4254" w:type="dxa"/>
            <w:tcBorders>
              <w:top w:val="single" w:sz="4" w:space="0" w:color="000000"/>
              <w:left w:val="single" w:sz="4" w:space="0" w:color="000000"/>
              <w:bottom w:val="single" w:sz="4" w:space="0" w:color="000000"/>
              <w:right w:val="single" w:sz="4" w:space="0" w:color="000000"/>
            </w:tcBorders>
          </w:tcPr>
          <w:p w14:paraId="3989E7B4" w14:textId="77777777" w:rsidR="002737A7" w:rsidRDefault="00DD67C9">
            <w:pPr>
              <w:ind w:left="1"/>
            </w:pPr>
            <w:r>
              <w:rPr>
                <w:rFonts w:ascii="Arial" w:eastAsia="Arial" w:hAnsi="Arial" w:cs="Arial"/>
                <w:sz w:val="18"/>
              </w:rPr>
              <w:t xml:space="preserve">Retain for audit trail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7A8AC738"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39099F96" w14:textId="77777777" w:rsidR="002737A7" w:rsidRDefault="00DD67C9">
            <w:pPr>
              <w:ind w:left="10"/>
              <w:jc w:val="center"/>
            </w:pPr>
            <w:r>
              <w:rPr>
                <w:rFonts w:ascii="Arial" w:eastAsia="Arial" w:hAnsi="Arial" w:cs="Arial"/>
                <w:b/>
                <w:color w:val="FFFFFF"/>
                <w:sz w:val="18"/>
              </w:rPr>
              <w:t xml:space="preserve"> </w:t>
            </w:r>
          </w:p>
        </w:tc>
      </w:tr>
      <w:tr w:rsidR="002737A7" w14:paraId="08AB91E9" w14:textId="77777777">
        <w:trPr>
          <w:trHeight w:val="419"/>
        </w:trPr>
        <w:tc>
          <w:tcPr>
            <w:tcW w:w="3289" w:type="dxa"/>
            <w:tcBorders>
              <w:top w:val="single" w:sz="4" w:space="0" w:color="000000"/>
              <w:left w:val="single" w:sz="4" w:space="0" w:color="000000"/>
              <w:bottom w:val="single" w:sz="4" w:space="0" w:color="000000"/>
              <w:right w:val="single" w:sz="4" w:space="0" w:color="000000"/>
            </w:tcBorders>
            <w:vAlign w:val="center"/>
          </w:tcPr>
          <w:p w14:paraId="39ED62D4" w14:textId="77777777" w:rsidR="002737A7" w:rsidRDefault="00DD67C9">
            <w:r>
              <w:rPr>
                <w:rFonts w:ascii="Arial" w:eastAsia="Arial" w:hAnsi="Arial" w:cs="Arial"/>
                <w:sz w:val="18"/>
              </w:rPr>
              <w:t xml:space="preserve">Bank mandate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2F521ED" w14:textId="77777777" w:rsidR="002737A7" w:rsidRDefault="00DD67C9">
            <w:pPr>
              <w:ind w:left="1"/>
            </w:pPr>
            <w:r>
              <w:rPr>
                <w:rFonts w:ascii="Arial" w:eastAsia="Arial" w:hAnsi="Arial" w:cs="Arial"/>
                <w:sz w:val="18"/>
              </w:rPr>
              <w:t xml:space="preserve">To list all signatories and authorisations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712362CD"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5924D47" w14:textId="77777777" w:rsidR="002737A7" w:rsidRDefault="00DD67C9">
            <w:pPr>
              <w:ind w:left="10"/>
              <w:jc w:val="center"/>
            </w:pPr>
            <w:r>
              <w:rPr>
                <w:rFonts w:ascii="Arial" w:eastAsia="Arial" w:hAnsi="Arial" w:cs="Arial"/>
                <w:b/>
                <w:color w:val="FFFFFF"/>
                <w:sz w:val="18"/>
              </w:rPr>
              <w:t xml:space="preserve"> </w:t>
            </w:r>
          </w:p>
        </w:tc>
      </w:tr>
      <w:tr w:rsidR="002737A7" w14:paraId="0B5BBA4C"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39094786" w14:textId="77777777" w:rsidR="002737A7" w:rsidRDefault="00DD67C9">
            <w:r>
              <w:rPr>
                <w:rFonts w:ascii="Arial" w:eastAsia="Arial" w:hAnsi="Arial" w:cs="Arial"/>
                <w:sz w:val="18"/>
              </w:rPr>
              <w:t xml:space="preserve">Bank statements </w:t>
            </w:r>
          </w:p>
        </w:tc>
        <w:tc>
          <w:tcPr>
            <w:tcW w:w="4254" w:type="dxa"/>
            <w:tcBorders>
              <w:top w:val="single" w:sz="4" w:space="0" w:color="000000"/>
              <w:left w:val="single" w:sz="4" w:space="0" w:color="000000"/>
              <w:bottom w:val="single" w:sz="4" w:space="0" w:color="000000"/>
              <w:right w:val="single" w:sz="4" w:space="0" w:color="000000"/>
            </w:tcBorders>
          </w:tcPr>
          <w:p w14:paraId="3409BC24" w14:textId="77777777" w:rsidR="002737A7" w:rsidRDefault="00DD67C9">
            <w:pPr>
              <w:ind w:left="1"/>
            </w:pPr>
            <w:r>
              <w:rPr>
                <w:rFonts w:ascii="Arial" w:eastAsia="Arial" w:hAnsi="Arial" w:cs="Arial"/>
                <w:sz w:val="18"/>
              </w:rPr>
              <w:t xml:space="preserve">Retain for audit trail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74839075" w14:textId="77777777" w:rsidR="002737A7" w:rsidRDefault="00DD67C9">
            <w:pPr>
              <w:ind w:right="45"/>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649E178" w14:textId="77777777" w:rsidR="002737A7" w:rsidRDefault="00DD67C9">
            <w:pPr>
              <w:ind w:left="10"/>
              <w:jc w:val="center"/>
            </w:pPr>
            <w:r>
              <w:rPr>
                <w:rFonts w:ascii="Arial" w:eastAsia="Arial" w:hAnsi="Arial" w:cs="Arial"/>
                <w:b/>
                <w:color w:val="FFFFFF"/>
                <w:sz w:val="18"/>
              </w:rPr>
              <w:t xml:space="preserve"> </w:t>
            </w:r>
          </w:p>
        </w:tc>
      </w:tr>
      <w:tr w:rsidR="002737A7" w14:paraId="5244CB3B"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5906B945" w14:textId="77777777" w:rsidR="002737A7" w:rsidRDefault="00DD67C9">
            <w:r>
              <w:rPr>
                <w:rFonts w:ascii="Arial" w:eastAsia="Arial" w:hAnsi="Arial" w:cs="Arial"/>
                <w:sz w:val="18"/>
              </w:rPr>
              <w:t xml:space="preserve">Cheque books </w:t>
            </w:r>
          </w:p>
        </w:tc>
        <w:tc>
          <w:tcPr>
            <w:tcW w:w="4254" w:type="dxa"/>
            <w:tcBorders>
              <w:top w:val="single" w:sz="4" w:space="0" w:color="000000"/>
              <w:left w:val="single" w:sz="4" w:space="0" w:color="000000"/>
              <w:bottom w:val="single" w:sz="4" w:space="0" w:color="000000"/>
              <w:right w:val="single" w:sz="4" w:space="0" w:color="000000"/>
            </w:tcBorders>
          </w:tcPr>
          <w:p w14:paraId="71FE66BA" w14:textId="77777777" w:rsidR="002737A7" w:rsidRDefault="00DD67C9">
            <w:pPr>
              <w:ind w:left="1"/>
            </w:pPr>
            <w:r>
              <w:rPr>
                <w:rFonts w:ascii="Arial" w:eastAsia="Arial" w:hAnsi="Arial" w:cs="Arial"/>
                <w:sz w:val="18"/>
              </w:rPr>
              <w:t xml:space="preserve">Retain old books for audit trail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47B7E588" w14:textId="77777777" w:rsidR="002737A7" w:rsidRDefault="00DD67C9">
            <w:pPr>
              <w:ind w:right="45"/>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4ED64E6" w14:textId="77777777" w:rsidR="002737A7" w:rsidRDefault="00DD67C9">
            <w:pPr>
              <w:ind w:left="10"/>
              <w:jc w:val="center"/>
            </w:pPr>
            <w:r>
              <w:rPr>
                <w:rFonts w:ascii="Arial" w:eastAsia="Arial" w:hAnsi="Arial" w:cs="Arial"/>
                <w:b/>
                <w:color w:val="FFFFFF"/>
                <w:sz w:val="18"/>
              </w:rPr>
              <w:t xml:space="preserve"> </w:t>
            </w:r>
          </w:p>
        </w:tc>
      </w:tr>
      <w:tr w:rsidR="002737A7" w14:paraId="51BF3B43"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3435840E" w14:textId="77777777" w:rsidR="002737A7" w:rsidRDefault="00DD67C9">
            <w:r>
              <w:rPr>
                <w:rFonts w:ascii="Arial" w:eastAsia="Arial" w:hAnsi="Arial" w:cs="Arial"/>
                <w:sz w:val="18"/>
              </w:rPr>
              <w:lastRenderedPageBreak/>
              <w:t xml:space="preserve">Paying in books </w:t>
            </w:r>
          </w:p>
        </w:tc>
        <w:tc>
          <w:tcPr>
            <w:tcW w:w="4254" w:type="dxa"/>
            <w:tcBorders>
              <w:top w:val="single" w:sz="4" w:space="0" w:color="000000"/>
              <w:left w:val="single" w:sz="4" w:space="0" w:color="000000"/>
              <w:bottom w:val="single" w:sz="4" w:space="0" w:color="000000"/>
              <w:right w:val="single" w:sz="4" w:space="0" w:color="000000"/>
            </w:tcBorders>
          </w:tcPr>
          <w:p w14:paraId="0417DCF7" w14:textId="77777777" w:rsidR="002737A7" w:rsidRDefault="00DD67C9">
            <w:pPr>
              <w:ind w:left="1"/>
            </w:pPr>
            <w:r>
              <w:rPr>
                <w:rFonts w:ascii="Arial" w:eastAsia="Arial" w:hAnsi="Arial" w:cs="Arial"/>
                <w:sz w:val="18"/>
              </w:rPr>
              <w:t xml:space="preserve">Retain old books for audit trail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28494F9" w14:textId="77777777" w:rsidR="002737A7" w:rsidRDefault="00DD67C9">
            <w:pPr>
              <w:ind w:right="45"/>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5353D27F" w14:textId="77777777" w:rsidR="002737A7" w:rsidRDefault="00DD67C9">
            <w:pPr>
              <w:ind w:left="10"/>
              <w:jc w:val="center"/>
            </w:pPr>
            <w:r>
              <w:rPr>
                <w:rFonts w:ascii="Arial" w:eastAsia="Arial" w:hAnsi="Arial" w:cs="Arial"/>
                <w:b/>
                <w:color w:val="FFFFFF"/>
                <w:sz w:val="18"/>
              </w:rPr>
              <w:t xml:space="preserve"> </w:t>
            </w:r>
          </w:p>
        </w:tc>
      </w:tr>
      <w:tr w:rsidR="002737A7" w14:paraId="7F0C945C"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30514D1C" w14:textId="77777777" w:rsidR="002737A7" w:rsidRDefault="00DD67C9">
            <w:r>
              <w:rPr>
                <w:rFonts w:ascii="Arial" w:eastAsia="Arial" w:hAnsi="Arial" w:cs="Arial"/>
                <w:sz w:val="18"/>
              </w:rPr>
              <w:t xml:space="preserve">Invoices and receipts </w:t>
            </w:r>
          </w:p>
        </w:tc>
        <w:tc>
          <w:tcPr>
            <w:tcW w:w="4254" w:type="dxa"/>
            <w:tcBorders>
              <w:top w:val="single" w:sz="4" w:space="0" w:color="000000"/>
              <w:left w:val="single" w:sz="4" w:space="0" w:color="000000"/>
              <w:bottom w:val="single" w:sz="4" w:space="0" w:color="000000"/>
              <w:right w:val="single" w:sz="4" w:space="0" w:color="000000"/>
            </w:tcBorders>
          </w:tcPr>
          <w:p w14:paraId="3A0807DC" w14:textId="77777777" w:rsidR="002737A7" w:rsidRDefault="00DD67C9">
            <w:pPr>
              <w:ind w:left="1"/>
            </w:pPr>
            <w:r>
              <w:rPr>
                <w:rFonts w:ascii="Arial" w:eastAsia="Arial" w:hAnsi="Arial" w:cs="Arial"/>
                <w:sz w:val="18"/>
              </w:rPr>
              <w:t xml:space="preserve">Should retain for 6 years plus current year (VAT requirement)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612250D8"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C846B12" w14:textId="77777777" w:rsidR="002737A7" w:rsidRDefault="00DD67C9">
            <w:pPr>
              <w:ind w:left="10"/>
              <w:jc w:val="center"/>
            </w:pPr>
            <w:r>
              <w:rPr>
                <w:rFonts w:ascii="Arial" w:eastAsia="Arial" w:hAnsi="Arial" w:cs="Arial"/>
                <w:b/>
                <w:color w:val="FFFFFF"/>
                <w:sz w:val="18"/>
              </w:rPr>
              <w:t xml:space="preserve"> </w:t>
            </w:r>
          </w:p>
        </w:tc>
      </w:tr>
      <w:tr w:rsidR="002737A7" w14:paraId="7AB38EA4" w14:textId="77777777">
        <w:trPr>
          <w:trHeight w:val="1391"/>
        </w:trPr>
        <w:tc>
          <w:tcPr>
            <w:tcW w:w="3289" w:type="dxa"/>
            <w:tcBorders>
              <w:top w:val="single" w:sz="4" w:space="0" w:color="000000"/>
              <w:left w:val="single" w:sz="4" w:space="0" w:color="000000"/>
              <w:bottom w:val="single" w:sz="4" w:space="0" w:color="000000"/>
              <w:right w:val="single" w:sz="4" w:space="0" w:color="000000"/>
            </w:tcBorders>
          </w:tcPr>
          <w:p w14:paraId="20A49352" w14:textId="77777777" w:rsidR="002737A7" w:rsidRDefault="00DD67C9">
            <w:r>
              <w:rPr>
                <w:rFonts w:ascii="Arial" w:eastAsia="Arial" w:hAnsi="Arial" w:cs="Arial"/>
                <w:sz w:val="18"/>
              </w:rPr>
              <w:t xml:space="preserve">Insurance documents </w:t>
            </w:r>
          </w:p>
        </w:tc>
        <w:tc>
          <w:tcPr>
            <w:tcW w:w="4254" w:type="dxa"/>
            <w:tcBorders>
              <w:top w:val="single" w:sz="4" w:space="0" w:color="000000"/>
              <w:left w:val="single" w:sz="4" w:space="0" w:color="000000"/>
              <w:bottom w:val="single" w:sz="4" w:space="0" w:color="000000"/>
              <w:right w:val="single" w:sz="4" w:space="0" w:color="000000"/>
            </w:tcBorders>
          </w:tcPr>
          <w:p w14:paraId="64B47B0B" w14:textId="77777777" w:rsidR="002737A7" w:rsidRDefault="00DD67C9">
            <w:pPr>
              <w:ind w:left="1"/>
            </w:pPr>
            <w:r>
              <w:rPr>
                <w:rFonts w:ascii="Arial" w:eastAsia="Arial" w:hAnsi="Arial" w:cs="Arial"/>
                <w:sz w:val="18"/>
              </w:rPr>
              <w:t>Inc. Cert of employer’s liability, public liability.  Since 1 October 2008 there has been no legal requirement for employers to keep copies of out-</w:t>
            </w:r>
            <w:proofErr w:type="spellStart"/>
            <w:r>
              <w:rPr>
                <w:rFonts w:ascii="Arial" w:eastAsia="Arial" w:hAnsi="Arial" w:cs="Arial"/>
                <w:sz w:val="18"/>
              </w:rPr>
              <w:t>ofdate</w:t>
            </w:r>
            <w:proofErr w:type="spellEnd"/>
            <w:r>
              <w:rPr>
                <w:rFonts w:ascii="Arial" w:eastAsia="Arial" w:hAnsi="Arial" w:cs="Arial"/>
                <w:sz w:val="18"/>
              </w:rPr>
              <w:t xml:space="preserve"> certificates. However, employers are strongly advised to keep, as far as is possible, a complete record of their employers’ liability insurance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7AE12F0E"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BD73907" w14:textId="77777777" w:rsidR="002737A7" w:rsidRDefault="00DD67C9">
            <w:pPr>
              <w:ind w:left="10"/>
              <w:jc w:val="center"/>
            </w:pPr>
            <w:r>
              <w:rPr>
                <w:rFonts w:ascii="Arial" w:eastAsia="Arial" w:hAnsi="Arial" w:cs="Arial"/>
                <w:b/>
                <w:color w:val="FFFFFF"/>
                <w:sz w:val="18"/>
              </w:rPr>
              <w:t xml:space="preserve"> </w:t>
            </w:r>
          </w:p>
        </w:tc>
      </w:tr>
      <w:tr w:rsidR="002737A7" w14:paraId="467258A3" w14:textId="77777777">
        <w:trPr>
          <w:trHeight w:val="832"/>
        </w:trPr>
        <w:tc>
          <w:tcPr>
            <w:tcW w:w="3289" w:type="dxa"/>
            <w:tcBorders>
              <w:top w:val="single" w:sz="4" w:space="0" w:color="000000"/>
              <w:left w:val="single" w:sz="4" w:space="0" w:color="000000"/>
              <w:bottom w:val="single" w:sz="4" w:space="0" w:color="000000"/>
              <w:right w:val="single" w:sz="4" w:space="0" w:color="000000"/>
            </w:tcBorders>
          </w:tcPr>
          <w:p w14:paraId="55742642" w14:textId="77777777" w:rsidR="002737A7" w:rsidRDefault="00DD67C9">
            <w:r>
              <w:rPr>
                <w:rFonts w:ascii="Arial" w:eastAsia="Arial" w:hAnsi="Arial" w:cs="Arial"/>
                <w:sz w:val="18"/>
              </w:rPr>
              <w:t xml:space="preserve">VAT reclaim record </w:t>
            </w:r>
          </w:p>
        </w:tc>
        <w:tc>
          <w:tcPr>
            <w:tcW w:w="4254" w:type="dxa"/>
            <w:tcBorders>
              <w:top w:val="single" w:sz="4" w:space="0" w:color="000000"/>
              <w:left w:val="single" w:sz="4" w:space="0" w:color="000000"/>
              <w:bottom w:val="single" w:sz="4" w:space="0" w:color="000000"/>
              <w:right w:val="single" w:sz="4" w:space="0" w:color="000000"/>
            </w:tcBorders>
          </w:tcPr>
          <w:p w14:paraId="63EC9568" w14:textId="77777777" w:rsidR="002737A7" w:rsidRDefault="00DD67C9">
            <w:pPr>
              <w:ind w:left="1"/>
            </w:pPr>
            <w:r>
              <w:rPr>
                <w:rFonts w:ascii="Arial" w:eastAsia="Arial" w:hAnsi="Arial" w:cs="Arial"/>
                <w:sz w:val="18"/>
              </w:rPr>
              <w:t xml:space="preserve">HMRC can request to review records up to 6 years after the current financial year, so it is best to retain records for 6 years.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062C920C"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6EB92F9" w14:textId="77777777" w:rsidR="002737A7" w:rsidRDefault="00DD67C9">
            <w:pPr>
              <w:ind w:left="10"/>
              <w:jc w:val="center"/>
            </w:pPr>
            <w:r>
              <w:rPr>
                <w:rFonts w:ascii="Arial" w:eastAsia="Arial" w:hAnsi="Arial" w:cs="Arial"/>
                <w:b/>
                <w:color w:val="FFFFFF"/>
                <w:sz w:val="18"/>
              </w:rPr>
              <w:t xml:space="preserve"> </w:t>
            </w:r>
          </w:p>
        </w:tc>
      </w:tr>
      <w:tr w:rsidR="002737A7" w14:paraId="74E2F0FC"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2BBF3A8F" w14:textId="77777777" w:rsidR="002737A7" w:rsidRDefault="00DD67C9">
            <w:r>
              <w:rPr>
                <w:rFonts w:ascii="Arial" w:eastAsia="Arial" w:hAnsi="Arial" w:cs="Arial"/>
                <w:sz w:val="18"/>
              </w:rPr>
              <w:t xml:space="preserve">Investment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2365584" w14:textId="54AEDB72"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597B936D"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4D39AB4" w14:textId="77777777" w:rsidR="002737A7" w:rsidRDefault="00DD67C9">
            <w:pPr>
              <w:ind w:left="10"/>
              <w:jc w:val="center"/>
            </w:pPr>
            <w:r>
              <w:rPr>
                <w:rFonts w:ascii="Arial" w:eastAsia="Arial" w:hAnsi="Arial" w:cs="Arial"/>
                <w:b/>
                <w:color w:val="FFFFFF"/>
                <w:sz w:val="18"/>
              </w:rPr>
              <w:t xml:space="preserve"> </w:t>
            </w:r>
          </w:p>
        </w:tc>
      </w:tr>
      <w:tr w:rsidR="002737A7" w14:paraId="5873A98F" w14:textId="77777777">
        <w:trPr>
          <w:trHeight w:val="419"/>
        </w:trPr>
        <w:tc>
          <w:tcPr>
            <w:tcW w:w="3289" w:type="dxa"/>
            <w:tcBorders>
              <w:top w:val="single" w:sz="4" w:space="0" w:color="000000"/>
              <w:left w:val="single" w:sz="4" w:space="0" w:color="000000"/>
              <w:bottom w:val="single" w:sz="4" w:space="0" w:color="000000"/>
              <w:right w:val="single" w:sz="4" w:space="0" w:color="000000"/>
            </w:tcBorders>
          </w:tcPr>
          <w:p w14:paraId="4143EEA8" w14:textId="77777777" w:rsidR="002737A7" w:rsidRDefault="00DD67C9">
            <w:r>
              <w:rPr>
                <w:rFonts w:ascii="Arial" w:eastAsia="Arial" w:hAnsi="Arial" w:cs="Arial"/>
                <w:sz w:val="18"/>
              </w:rPr>
              <w:t xml:space="preserve">Investment certificates / bonds </w:t>
            </w:r>
          </w:p>
        </w:tc>
        <w:tc>
          <w:tcPr>
            <w:tcW w:w="4254" w:type="dxa"/>
            <w:tcBorders>
              <w:top w:val="single" w:sz="4" w:space="0" w:color="000000"/>
              <w:left w:val="single" w:sz="4" w:space="0" w:color="000000"/>
              <w:bottom w:val="single" w:sz="4" w:space="0" w:color="000000"/>
              <w:right w:val="single" w:sz="4" w:space="0" w:color="000000"/>
            </w:tcBorders>
          </w:tcPr>
          <w:p w14:paraId="6627674A" w14:textId="77777777" w:rsidR="002737A7" w:rsidRDefault="00DD67C9">
            <w:pPr>
              <w:ind w:left="1"/>
            </w:pPr>
            <w:r>
              <w:rPr>
                <w:rFonts w:ascii="Arial" w:eastAsia="Arial" w:hAnsi="Arial" w:cs="Arial"/>
                <w:sz w:val="18"/>
              </w:rPr>
              <w:t xml:space="preserve">Retain indefinitely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10B26DEF" w14:textId="77777777" w:rsidR="002737A7" w:rsidRDefault="00DD67C9">
            <w:pPr>
              <w:ind w:right="45"/>
              <w:jc w:val="center"/>
            </w:pPr>
            <w:r>
              <w:rPr>
                <w:rFonts w:ascii="Arial" w:eastAsia="Arial" w:hAnsi="Arial" w:cs="Arial"/>
                <w:b/>
                <w:color w:val="FFFFFF"/>
                <w:sz w:val="18"/>
              </w:rPr>
              <w:t xml:space="preserve">AR </w:t>
            </w:r>
          </w:p>
        </w:tc>
        <w:tc>
          <w:tcPr>
            <w:tcW w:w="780" w:type="dxa"/>
            <w:tcBorders>
              <w:top w:val="single" w:sz="4" w:space="0" w:color="000000"/>
              <w:left w:val="single" w:sz="4" w:space="0" w:color="000000"/>
              <w:bottom w:val="single" w:sz="4" w:space="0" w:color="000000"/>
              <w:right w:val="single" w:sz="4" w:space="0" w:color="000000"/>
            </w:tcBorders>
          </w:tcPr>
          <w:p w14:paraId="28301A74" w14:textId="77777777" w:rsidR="002737A7" w:rsidRDefault="00DD67C9">
            <w:pPr>
              <w:ind w:left="10"/>
              <w:jc w:val="center"/>
            </w:pPr>
            <w:r>
              <w:rPr>
                <w:rFonts w:ascii="Arial" w:eastAsia="Arial" w:hAnsi="Arial" w:cs="Arial"/>
                <w:b/>
                <w:color w:val="FFFFFF"/>
                <w:sz w:val="18"/>
              </w:rPr>
              <w:t xml:space="preserve"> </w:t>
            </w:r>
          </w:p>
        </w:tc>
      </w:tr>
      <w:tr w:rsidR="002737A7" w14:paraId="0043CEC5"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683CAF7C" w14:textId="77777777" w:rsidR="002737A7" w:rsidRDefault="00DD67C9">
            <w:r>
              <w:rPr>
                <w:rFonts w:ascii="Arial" w:eastAsia="Arial" w:hAnsi="Arial" w:cs="Arial"/>
                <w:sz w:val="18"/>
              </w:rPr>
              <w:t xml:space="preserve">Asset register (inc. Record of deeds) </w:t>
            </w:r>
          </w:p>
        </w:tc>
        <w:tc>
          <w:tcPr>
            <w:tcW w:w="4254" w:type="dxa"/>
            <w:tcBorders>
              <w:top w:val="single" w:sz="4" w:space="0" w:color="000000"/>
              <w:left w:val="single" w:sz="4" w:space="0" w:color="000000"/>
              <w:bottom w:val="single" w:sz="4" w:space="0" w:color="000000"/>
              <w:right w:val="single" w:sz="4" w:space="0" w:color="000000"/>
            </w:tcBorders>
          </w:tcPr>
          <w:p w14:paraId="7B250E65" w14:textId="5FEADAF9"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57A63D8A" w14:textId="77777777" w:rsidR="002737A7" w:rsidRDefault="00DD67C9">
            <w:pPr>
              <w:ind w:right="45"/>
              <w:jc w:val="center"/>
            </w:pPr>
            <w:r>
              <w:rPr>
                <w:rFonts w:ascii="Arial" w:eastAsia="Arial" w:hAnsi="Arial" w:cs="Arial"/>
                <w:b/>
                <w:color w:val="FFFFFF"/>
                <w:sz w:val="18"/>
              </w:rPr>
              <w:t xml:space="preserve">AR </w:t>
            </w:r>
          </w:p>
        </w:tc>
        <w:tc>
          <w:tcPr>
            <w:tcW w:w="780" w:type="dxa"/>
            <w:tcBorders>
              <w:top w:val="single" w:sz="4" w:space="0" w:color="000000"/>
              <w:left w:val="single" w:sz="4" w:space="0" w:color="000000"/>
              <w:bottom w:val="single" w:sz="4" w:space="0" w:color="000000"/>
              <w:right w:val="single" w:sz="4" w:space="0" w:color="000000"/>
            </w:tcBorders>
          </w:tcPr>
          <w:p w14:paraId="1F93B2EC" w14:textId="77777777" w:rsidR="002737A7" w:rsidRDefault="00DD67C9">
            <w:pPr>
              <w:ind w:left="10"/>
              <w:jc w:val="center"/>
            </w:pPr>
            <w:r>
              <w:rPr>
                <w:rFonts w:ascii="Arial" w:eastAsia="Arial" w:hAnsi="Arial" w:cs="Arial"/>
                <w:b/>
                <w:color w:val="FFFFFF"/>
                <w:sz w:val="18"/>
              </w:rPr>
              <w:t xml:space="preserve"> </w:t>
            </w:r>
          </w:p>
        </w:tc>
      </w:tr>
      <w:tr w:rsidR="002737A7" w14:paraId="53518F96"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44601689" w14:textId="77777777" w:rsidR="002737A7" w:rsidRDefault="00DD67C9">
            <w:pPr>
              <w:ind w:right="12"/>
            </w:pPr>
            <w:r>
              <w:rPr>
                <w:rFonts w:ascii="Arial" w:eastAsia="Arial" w:hAnsi="Arial" w:cs="Arial"/>
                <w:sz w:val="18"/>
              </w:rPr>
              <w:t xml:space="preserve">Grant giving policy and application form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354D5DBD" w14:textId="4B00B1F3"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7411E6F6"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DD65A42" w14:textId="77777777" w:rsidR="002737A7" w:rsidRDefault="00DD67C9">
            <w:pPr>
              <w:ind w:left="10"/>
              <w:jc w:val="center"/>
            </w:pPr>
            <w:r>
              <w:rPr>
                <w:rFonts w:ascii="Arial" w:eastAsia="Arial" w:hAnsi="Arial" w:cs="Arial"/>
                <w:b/>
                <w:color w:val="FFFFFF"/>
                <w:sz w:val="18"/>
              </w:rPr>
              <w:t xml:space="preserve"> </w:t>
            </w:r>
          </w:p>
        </w:tc>
      </w:tr>
      <w:tr w:rsidR="002737A7" w14:paraId="2B787120"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7AFE3FD6" w14:textId="77777777" w:rsidR="002737A7" w:rsidRDefault="00DD67C9">
            <w:r>
              <w:rPr>
                <w:rFonts w:ascii="Arial" w:eastAsia="Arial" w:hAnsi="Arial" w:cs="Arial"/>
                <w:sz w:val="18"/>
              </w:rPr>
              <w:t xml:space="preserve">Record of grants made under S137 </w:t>
            </w:r>
          </w:p>
        </w:tc>
        <w:tc>
          <w:tcPr>
            <w:tcW w:w="4254" w:type="dxa"/>
            <w:tcBorders>
              <w:top w:val="single" w:sz="4" w:space="0" w:color="000000"/>
              <w:left w:val="single" w:sz="4" w:space="0" w:color="000000"/>
              <w:bottom w:val="single" w:sz="4" w:space="0" w:color="000000"/>
              <w:right w:val="single" w:sz="4" w:space="0" w:color="000000"/>
            </w:tcBorders>
          </w:tcPr>
          <w:p w14:paraId="06E3E67D" w14:textId="77777777" w:rsidR="002737A7" w:rsidRDefault="00DD67C9">
            <w:pPr>
              <w:ind w:left="1"/>
            </w:pPr>
            <w:r>
              <w:rPr>
                <w:rFonts w:ascii="Arial" w:eastAsia="Arial" w:hAnsi="Arial" w:cs="Arial"/>
                <w:sz w:val="18"/>
              </w:rPr>
              <w:t xml:space="preserve">Recorded in accounts separately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700DF2B1" w14:textId="77777777" w:rsidR="002737A7" w:rsidRDefault="00DD67C9">
            <w:pPr>
              <w:ind w:right="46"/>
              <w:jc w:val="center"/>
            </w:pPr>
            <w:r>
              <w:rPr>
                <w:rFonts w:ascii="Arial" w:eastAsia="Arial" w:hAnsi="Arial" w:cs="Arial"/>
                <w:b/>
                <w:color w:val="FFFFFF"/>
                <w:sz w:val="18"/>
              </w:rPr>
              <w:t>SR</w:t>
            </w:r>
            <w:r>
              <w:rPr>
                <w:rFonts w:ascii="Arial" w:eastAsia="Arial" w:hAnsi="Arial" w:cs="Arial"/>
                <w:b/>
                <w:color w:val="FFFFFF"/>
                <w:sz w:val="18"/>
                <w:vertAlign w:val="superscript"/>
              </w:rPr>
              <w:t>18</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22473B9" w14:textId="77777777" w:rsidR="002737A7" w:rsidRDefault="00DD67C9">
            <w:pPr>
              <w:ind w:left="10"/>
              <w:jc w:val="center"/>
            </w:pPr>
            <w:r>
              <w:rPr>
                <w:rFonts w:ascii="Arial" w:eastAsia="Arial" w:hAnsi="Arial" w:cs="Arial"/>
                <w:b/>
                <w:color w:val="FFFFFF"/>
                <w:sz w:val="18"/>
              </w:rPr>
              <w:t xml:space="preserve"> </w:t>
            </w:r>
          </w:p>
        </w:tc>
      </w:tr>
      <w:tr w:rsidR="002737A7" w14:paraId="5918A15F"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4698A833" w14:textId="77777777" w:rsidR="002737A7" w:rsidRDefault="00DD67C9">
            <w:r>
              <w:rPr>
                <w:rFonts w:ascii="Arial" w:eastAsia="Arial" w:hAnsi="Arial" w:cs="Arial"/>
                <w:sz w:val="18"/>
              </w:rPr>
              <w:t xml:space="preserve">Record of borrowings </w:t>
            </w:r>
          </w:p>
        </w:tc>
        <w:tc>
          <w:tcPr>
            <w:tcW w:w="4254" w:type="dxa"/>
            <w:tcBorders>
              <w:top w:val="single" w:sz="4" w:space="0" w:color="000000"/>
              <w:left w:val="single" w:sz="4" w:space="0" w:color="000000"/>
              <w:bottom w:val="single" w:sz="4" w:space="0" w:color="000000"/>
              <w:right w:val="single" w:sz="4" w:space="0" w:color="000000"/>
            </w:tcBorders>
          </w:tcPr>
          <w:p w14:paraId="6979829E" w14:textId="77777777" w:rsidR="002737A7" w:rsidRDefault="00DD67C9">
            <w:pPr>
              <w:ind w:left="1"/>
            </w:pPr>
            <w:r>
              <w:rPr>
                <w:rFonts w:ascii="Arial" w:eastAsia="Arial" w:hAnsi="Arial" w:cs="Arial"/>
                <w:sz w:val="18"/>
              </w:rPr>
              <w:t xml:space="preserve">To allow the council to fully appreciate its financial situation.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7594DC49"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AD3C425" w14:textId="77777777" w:rsidR="002737A7" w:rsidRDefault="00DD67C9">
            <w:pPr>
              <w:ind w:left="10"/>
              <w:jc w:val="center"/>
            </w:pPr>
            <w:r>
              <w:rPr>
                <w:rFonts w:ascii="Arial" w:eastAsia="Arial" w:hAnsi="Arial" w:cs="Arial"/>
                <w:b/>
                <w:color w:val="FFFFFF"/>
                <w:sz w:val="18"/>
              </w:rPr>
              <w:t xml:space="preserve"> </w:t>
            </w:r>
          </w:p>
        </w:tc>
      </w:tr>
      <w:tr w:rsidR="002737A7" w14:paraId="7267CDEC"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20F3A2F0" w14:textId="77777777" w:rsidR="002737A7" w:rsidRDefault="00DD67C9">
            <w:r>
              <w:rPr>
                <w:rFonts w:ascii="Arial" w:eastAsia="Arial" w:hAnsi="Arial" w:cs="Arial"/>
                <w:sz w:val="18"/>
              </w:rPr>
              <w:t xml:space="preserve">Financial risk assessment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3DBE9A78" w14:textId="3F64134C"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5438B9CB"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1F3C9689" w14:textId="77777777" w:rsidR="002737A7" w:rsidRDefault="00DD67C9">
            <w:pPr>
              <w:ind w:left="10"/>
              <w:jc w:val="center"/>
            </w:pPr>
            <w:r>
              <w:rPr>
                <w:rFonts w:ascii="Arial" w:eastAsia="Arial" w:hAnsi="Arial" w:cs="Arial"/>
                <w:b/>
                <w:color w:val="FFFFFF"/>
                <w:sz w:val="18"/>
              </w:rPr>
              <w:t xml:space="preserve"> </w:t>
            </w:r>
          </w:p>
        </w:tc>
      </w:tr>
      <w:tr w:rsidR="002737A7" w14:paraId="70177AE9" w14:textId="77777777">
        <w:trPr>
          <w:trHeight w:val="625"/>
        </w:trPr>
        <w:tc>
          <w:tcPr>
            <w:tcW w:w="3289" w:type="dxa"/>
            <w:tcBorders>
              <w:top w:val="single" w:sz="4" w:space="0" w:color="000000"/>
              <w:left w:val="single" w:sz="4" w:space="0" w:color="000000"/>
              <w:bottom w:val="single" w:sz="4" w:space="0" w:color="000000"/>
              <w:right w:val="single" w:sz="4" w:space="0" w:color="000000"/>
            </w:tcBorders>
            <w:vAlign w:val="center"/>
          </w:tcPr>
          <w:p w14:paraId="1353D3DE" w14:textId="77777777" w:rsidR="002737A7" w:rsidRDefault="00DD67C9">
            <w:r>
              <w:rPr>
                <w:rFonts w:ascii="Arial" w:eastAsia="Arial" w:hAnsi="Arial" w:cs="Arial"/>
                <w:sz w:val="18"/>
              </w:rPr>
              <w:t xml:space="preserve">Schedule of charges &amp; fees for council information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1F3AC51" w14:textId="77777777" w:rsidR="002737A7" w:rsidRDefault="00DD67C9">
            <w:pPr>
              <w:ind w:left="1"/>
            </w:pPr>
            <w:r>
              <w:rPr>
                <w:rFonts w:ascii="Arial" w:eastAsia="Arial" w:hAnsi="Arial" w:cs="Arial"/>
                <w:sz w:val="18"/>
              </w:rPr>
              <w:t xml:space="preserve">Model publication scheme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4C264989" w14:textId="77777777" w:rsidR="002737A7" w:rsidRDefault="00DD67C9">
            <w:pPr>
              <w:ind w:right="46"/>
              <w:jc w:val="center"/>
            </w:pPr>
            <w:r>
              <w:rPr>
                <w:rFonts w:ascii="Arial" w:eastAsia="Arial" w:hAnsi="Arial" w:cs="Arial"/>
                <w:b/>
                <w:color w:val="FFFFFF"/>
                <w:sz w:val="18"/>
              </w:rPr>
              <w:t>SR</w:t>
            </w:r>
            <w:r>
              <w:rPr>
                <w:rFonts w:ascii="Arial" w:eastAsia="Arial" w:hAnsi="Arial" w:cs="Arial"/>
                <w:b/>
                <w:color w:val="FFFFFF"/>
                <w:sz w:val="18"/>
                <w:vertAlign w:val="superscript"/>
              </w:rPr>
              <w:t>19</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3DFE9C1" w14:textId="77777777" w:rsidR="002737A7" w:rsidRDefault="00DD67C9">
            <w:pPr>
              <w:ind w:left="10"/>
              <w:jc w:val="center"/>
            </w:pPr>
            <w:r>
              <w:rPr>
                <w:rFonts w:ascii="Arial" w:eastAsia="Arial" w:hAnsi="Arial" w:cs="Arial"/>
                <w:b/>
                <w:color w:val="FFFFFF"/>
                <w:sz w:val="18"/>
              </w:rPr>
              <w:t xml:space="preserve"> </w:t>
            </w:r>
          </w:p>
        </w:tc>
      </w:tr>
      <w:tr w:rsidR="002737A7" w14:paraId="3BD4E3E9" w14:textId="77777777">
        <w:trPr>
          <w:trHeight w:val="386"/>
        </w:trPr>
        <w:tc>
          <w:tcPr>
            <w:tcW w:w="3289" w:type="dxa"/>
            <w:tcBorders>
              <w:top w:val="single" w:sz="4" w:space="0" w:color="000000"/>
              <w:left w:val="single" w:sz="4" w:space="0" w:color="000000"/>
              <w:bottom w:val="single" w:sz="4" w:space="0" w:color="000000"/>
              <w:right w:val="single" w:sz="4" w:space="0" w:color="000000"/>
            </w:tcBorders>
            <w:vAlign w:val="center"/>
          </w:tcPr>
          <w:p w14:paraId="4FD328C4" w14:textId="77777777" w:rsidR="002737A7" w:rsidRDefault="00DD67C9">
            <w:r>
              <w:rPr>
                <w:rFonts w:ascii="Arial" w:eastAsia="Arial" w:hAnsi="Arial" w:cs="Arial"/>
                <w:sz w:val="18"/>
              </w:rPr>
              <w:t xml:space="preserve">Reserves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72CFC53C" w14:textId="60CD9EDC"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7CE8D6D"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3A14678A" w14:textId="77777777" w:rsidR="002737A7" w:rsidRDefault="00DD67C9">
            <w:pPr>
              <w:ind w:left="10"/>
              <w:jc w:val="center"/>
            </w:pPr>
            <w:r>
              <w:rPr>
                <w:rFonts w:ascii="Arial" w:eastAsia="Arial" w:hAnsi="Arial" w:cs="Arial"/>
                <w:b/>
                <w:color w:val="FFFFFF"/>
                <w:sz w:val="18"/>
              </w:rPr>
              <w:t xml:space="preserve"> </w:t>
            </w:r>
          </w:p>
        </w:tc>
      </w:tr>
      <w:tr w:rsidR="002737A7" w14:paraId="29E33955"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7138461F" w14:textId="77777777" w:rsidR="002737A7" w:rsidRDefault="00DD67C9">
            <w:r>
              <w:rPr>
                <w:rFonts w:ascii="Arial" w:eastAsia="Arial" w:hAnsi="Arial" w:cs="Arial"/>
                <w:sz w:val="18"/>
              </w:rPr>
              <w:t xml:space="preserve">Internet Banking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6E7035B" w14:textId="77777777" w:rsidR="002737A7" w:rsidRDefault="00DD67C9">
            <w:pPr>
              <w:ind w:left="1"/>
            </w:pPr>
            <w:r>
              <w:rPr>
                <w:rFonts w:ascii="Arial" w:eastAsia="Arial" w:hAnsi="Arial" w:cs="Arial"/>
                <w:sz w:val="18"/>
              </w:rPr>
              <w:t xml:space="preserve">Dependent on which bank the parish uses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377889B5"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647C1D1" w14:textId="77777777" w:rsidR="002737A7" w:rsidRDefault="00DD67C9">
            <w:pPr>
              <w:ind w:left="10"/>
              <w:jc w:val="center"/>
            </w:pPr>
            <w:r>
              <w:rPr>
                <w:rFonts w:ascii="Arial" w:eastAsia="Arial" w:hAnsi="Arial" w:cs="Arial"/>
                <w:b/>
                <w:color w:val="FFFFFF"/>
                <w:sz w:val="18"/>
              </w:rPr>
              <w:t xml:space="preserve"> </w:t>
            </w:r>
          </w:p>
        </w:tc>
      </w:tr>
      <w:tr w:rsidR="002737A7" w14:paraId="05246BBC"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0D1B3385" w14:textId="77777777" w:rsidR="002737A7" w:rsidRDefault="00DD67C9">
            <w:r>
              <w:rPr>
                <w:rFonts w:ascii="Arial" w:eastAsia="Arial" w:hAnsi="Arial" w:cs="Arial"/>
                <w:sz w:val="18"/>
              </w:rPr>
              <w:t xml:space="preserve">Procurement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7942D49" w14:textId="77777777" w:rsidR="002737A7" w:rsidRDefault="00DD67C9">
            <w:pPr>
              <w:ind w:left="1"/>
            </w:pPr>
            <w:r>
              <w:rPr>
                <w:rFonts w:ascii="Arial" w:eastAsia="Arial" w:hAnsi="Arial" w:cs="Arial"/>
                <w:sz w:val="18"/>
              </w:rPr>
              <w:t xml:space="preserve">Partly covered by Financial Regulations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3A9A3DA9" w14:textId="77777777" w:rsidR="002737A7" w:rsidRDefault="00DD67C9">
            <w:pPr>
              <w:ind w:right="45"/>
              <w:jc w:val="center"/>
            </w:pPr>
            <w:r>
              <w:rPr>
                <w:rFonts w:ascii="Arial" w:eastAsia="Arial" w:hAnsi="Arial" w:cs="Arial"/>
                <w:b/>
                <w:color w:val="FFFFFF"/>
                <w:sz w:val="18"/>
              </w:rPr>
              <w:t>BP</w:t>
            </w:r>
            <w:r>
              <w:rPr>
                <w:rFonts w:ascii="Arial" w:eastAsia="Arial" w:hAnsi="Arial" w:cs="Arial"/>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4A3C44B3" w14:textId="77777777" w:rsidR="002737A7" w:rsidRDefault="00DD67C9">
            <w:pPr>
              <w:ind w:left="10"/>
              <w:jc w:val="center"/>
            </w:pPr>
            <w:r>
              <w:rPr>
                <w:rFonts w:ascii="Arial" w:eastAsia="Arial" w:hAnsi="Arial" w:cs="Arial"/>
                <w:b/>
                <w:color w:val="FFFFFF"/>
                <w:sz w:val="18"/>
              </w:rPr>
              <w:t xml:space="preserve"> </w:t>
            </w:r>
          </w:p>
        </w:tc>
      </w:tr>
      <w:tr w:rsidR="002737A7" w14:paraId="11DAB273" w14:textId="77777777">
        <w:trPr>
          <w:trHeight w:val="419"/>
        </w:trPr>
        <w:tc>
          <w:tcPr>
            <w:tcW w:w="3289" w:type="dxa"/>
            <w:tcBorders>
              <w:top w:val="single" w:sz="4" w:space="0" w:color="000000"/>
              <w:left w:val="single" w:sz="4" w:space="0" w:color="000000"/>
              <w:bottom w:val="single" w:sz="4" w:space="0" w:color="000000"/>
              <w:right w:val="nil"/>
            </w:tcBorders>
            <w:shd w:val="clear" w:color="auto" w:fill="C2D69B"/>
          </w:tcPr>
          <w:p w14:paraId="6145C391" w14:textId="77777777" w:rsidR="002737A7" w:rsidRDefault="00DD67C9">
            <w:r>
              <w:rPr>
                <w:rFonts w:ascii="Arial" w:eastAsia="Arial" w:hAnsi="Arial" w:cs="Arial"/>
                <w:b/>
                <w:sz w:val="18"/>
              </w:rPr>
              <w:t xml:space="preserve">Employment &amp; Personnel </w:t>
            </w:r>
          </w:p>
        </w:tc>
        <w:tc>
          <w:tcPr>
            <w:tcW w:w="4254" w:type="dxa"/>
            <w:tcBorders>
              <w:top w:val="single" w:sz="4" w:space="0" w:color="000000"/>
              <w:left w:val="nil"/>
              <w:bottom w:val="single" w:sz="4" w:space="0" w:color="000000"/>
              <w:right w:val="nil"/>
            </w:tcBorders>
            <w:shd w:val="clear" w:color="auto" w:fill="C2D69B"/>
          </w:tcPr>
          <w:p w14:paraId="4C6C7B53" w14:textId="77777777" w:rsidR="002737A7" w:rsidRDefault="002737A7"/>
        </w:tc>
        <w:tc>
          <w:tcPr>
            <w:tcW w:w="1555" w:type="dxa"/>
            <w:gridSpan w:val="2"/>
            <w:tcBorders>
              <w:top w:val="single" w:sz="4" w:space="0" w:color="000000"/>
              <w:left w:val="nil"/>
              <w:bottom w:val="single" w:sz="4" w:space="0" w:color="000000"/>
              <w:right w:val="single" w:sz="4" w:space="0" w:color="000000"/>
            </w:tcBorders>
            <w:shd w:val="clear" w:color="auto" w:fill="C2D69B"/>
          </w:tcPr>
          <w:p w14:paraId="78C3FD56" w14:textId="77777777" w:rsidR="002737A7" w:rsidRDefault="002737A7"/>
        </w:tc>
      </w:tr>
      <w:tr w:rsidR="002737A7" w14:paraId="57EE4202"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0DFC8FF7" w14:textId="77777777" w:rsidR="002737A7" w:rsidRDefault="00DD67C9">
            <w:r>
              <w:rPr>
                <w:rFonts w:ascii="Arial" w:eastAsia="Arial" w:hAnsi="Arial" w:cs="Arial"/>
                <w:sz w:val="18"/>
              </w:rPr>
              <w:t xml:space="preserve">Employing people procedures </w:t>
            </w:r>
          </w:p>
        </w:tc>
        <w:tc>
          <w:tcPr>
            <w:tcW w:w="4254" w:type="dxa"/>
            <w:tcBorders>
              <w:top w:val="single" w:sz="4" w:space="0" w:color="000000"/>
              <w:left w:val="single" w:sz="4" w:space="0" w:color="000000"/>
              <w:bottom w:val="single" w:sz="4" w:space="0" w:color="000000"/>
              <w:right w:val="single" w:sz="4" w:space="0" w:color="000000"/>
            </w:tcBorders>
          </w:tcPr>
          <w:p w14:paraId="2D2BB453" w14:textId="77777777" w:rsidR="002737A7" w:rsidRDefault="00DD67C9">
            <w:pPr>
              <w:ind w:left="1"/>
              <w:jc w:val="both"/>
            </w:pPr>
            <w:r>
              <w:rPr>
                <w:rFonts w:ascii="Arial" w:eastAsia="Arial" w:hAnsi="Arial" w:cs="Arial"/>
                <w:sz w:val="18"/>
              </w:rPr>
              <w:t xml:space="preserve">Recruitment policy, induction arrangements, appraisal procedures etc.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0B19379"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377328BA" w14:textId="77777777" w:rsidR="002737A7" w:rsidRDefault="00DD67C9">
            <w:pPr>
              <w:ind w:left="10"/>
              <w:jc w:val="center"/>
            </w:pPr>
            <w:r>
              <w:rPr>
                <w:rFonts w:ascii="Arial" w:eastAsia="Arial" w:hAnsi="Arial" w:cs="Arial"/>
                <w:b/>
                <w:color w:val="FFFFFF"/>
                <w:sz w:val="18"/>
              </w:rPr>
              <w:t xml:space="preserve"> </w:t>
            </w:r>
          </w:p>
        </w:tc>
      </w:tr>
      <w:tr w:rsidR="002737A7" w14:paraId="1C8DB96C" w14:textId="77777777">
        <w:trPr>
          <w:trHeight w:val="832"/>
        </w:trPr>
        <w:tc>
          <w:tcPr>
            <w:tcW w:w="3289" w:type="dxa"/>
            <w:tcBorders>
              <w:top w:val="single" w:sz="4" w:space="0" w:color="000000"/>
              <w:left w:val="single" w:sz="4" w:space="0" w:color="000000"/>
              <w:bottom w:val="single" w:sz="4" w:space="0" w:color="000000"/>
              <w:right w:val="single" w:sz="4" w:space="0" w:color="000000"/>
            </w:tcBorders>
          </w:tcPr>
          <w:p w14:paraId="6A67353E" w14:textId="77777777" w:rsidR="002737A7" w:rsidRDefault="00DD67C9">
            <w:r>
              <w:rPr>
                <w:rFonts w:ascii="Arial" w:eastAsia="Arial" w:hAnsi="Arial" w:cs="Arial"/>
                <w:sz w:val="18"/>
              </w:rPr>
              <w:t xml:space="preserve">Written statement of particulars of employment </w:t>
            </w:r>
          </w:p>
        </w:tc>
        <w:tc>
          <w:tcPr>
            <w:tcW w:w="4254" w:type="dxa"/>
            <w:tcBorders>
              <w:top w:val="single" w:sz="4" w:space="0" w:color="000000"/>
              <w:left w:val="single" w:sz="4" w:space="0" w:color="000000"/>
              <w:bottom w:val="single" w:sz="4" w:space="0" w:color="000000"/>
              <w:right w:val="single" w:sz="4" w:space="0" w:color="000000"/>
            </w:tcBorders>
          </w:tcPr>
          <w:p w14:paraId="147288A8" w14:textId="77777777" w:rsidR="002737A7" w:rsidRDefault="00DD67C9">
            <w:pPr>
              <w:ind w:left="1"/>
            </w:pPr>
            <w:r>
              <w:rPr>
                <w:rFonts w:ascii="Arial" w:eastAsia="Arial" w:hAnsi="Arial" w:cs="Arial"/>
                <w:sz w:val="18"/>
              </w:rPr>
              <w:t xml:space="preserve">Model available from NALC (2011 edition).  </w:t>
            </w:r>
          </w:p>
          <w:p w14:paraId="08F1558C" w14:textId="77777777" w:rsidR="002737A7" w:rsidRDefault="00DD67C9">
            <w:pPr>
              <w:ind w:left="1"/>
            </w:pPr>
            <w:r>
              <w:rPr>
                <w:rFonts w:ascii="Arial" w:eastAsia="Arial" w:hAnsi="Arial" w:cs="Arial"/>
                <w:sz w:val="18"/>
              </w:rPr>
              <w:t xml:space="preserve">Employers have a duty to supply on the first day of employment.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6B9E66" w14:textId="77777777" w:rsidR="002737A7" w:rsidRDefault="00DD67C9">
            <w:pPr>
              <w:ind w:right="46"/>
              <w:jc w:val="center"/>
            </w:pPr>
            <w:r>
              <w:rPr>
                <w:rFonts w:ascii="Arial" w:eastAsia="Arial" w:hAnsi="Arial" w:cs="Arial"/>
                <w:b/>
                <w:color w:val="FFFFFF"/>
                <w:sz w:val="18"/>
              </w:rPr>
              <w:t>SR</w:t>
            </w:r>
            <w:r>
              <w:rPr>
                <w:rFonts w:ascii="Arial" w:eastAsia="Arial" w:hAnsi="Arial" w:cs="Arial"/>
                <w:b/>
                <w:color w:val="FFFFFF"/>
                <w:sz w:val="18"/>
                <w:vertAlign w:val="superscript"/>
              </w:rPr>
              <w:t>20</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4A86DEC" w14:textId="77777777" w:rsidR="002737A7" w:rsidRDefault="00DD67C9">
            <w:pPr>
              <w:ind w:left="10"/>
              <w:jc w:val="center"/>
            </w:pPr>
            <w:r>
              <w:rPr>
                <w:rFonts w:ascii="Arial" w:eastAsia="Arial" w:hAnsi="Arial" w:cs="Arial"/>
                <w:b/>
                <w:color w:val="FFFFFF"/>
                <w:sz w:val="18"/>
              </w:rPr>
              <w:t xml:space="preserve"> </w:t>
            </w:r>
          </w:p>
        </w:tc>
      </w:tr>
      <w:tr w:rsidR="002737A7" w14:paraId="254D3F02" w14:textId="77777777">
        <w:trPr>
          <w:trHeight w:val="768"/>
        </w:trPr>
        <w:tc>
          <w:tcPr>
            <w:tcW w:w="3289" w:type="dxa"/>
            <w:tcBorders>
              <w:top w:val="single" w:sz="4" w:space="0" w:color="000000"/>
              <w:left w:val="single" w:sz="4" w:space="0" w:color="000000"/>
              <w:bottom w:val="single" w:sz="4" w:space="0" w:color="000000"/>
              <w:right w:val="single" w:sz="4" w:space="0" w:color="000000"/>
            </w:tcBorders>
          </w:tcPr>
          <w:p w14:paraId="040F310A" w14:textId="77777777" w:rsidR="002737A7" w:rsidRDefault="00DD67C9">
            <w:r>
              <w:rPr>
                <w:rFonts w:ascii="Arial" w:eastAsia="Arial" w:hAnsi="Arial" w:cs="Arial"/>
                <w:sz w:val="18"/>
              </w:rPr>
              <w:t xml:space="preserve">Job description (Clerk) </w:t>
            </w:r>
          </w:p>
        </w:tc>
        <w:tc>
          <w:tcPr>
            <w:tcW w:w="4254" w:type="dxa"/>
            <w:tcBorders>
              <w:top w:val="single" w:sz="4" w:space="0" w:color="000000"/>
              <w:left w:val="single" w:sz="4" w:space="0" w:color="000000"/>
              <w:bottom w:val="single" w:sz="4" w:space="0" w:color="000000"/>
              <w:right w:val="single" w:sz="4" w:space="0" w:color="000000"/>
            </w:tcBorders>
          </w:tcPr>
          <w:p w14:paraId="55D90713" w14:textId="77777777" w:rsidR="002737A7" w:rsidRDefault="00DD67C9">
            <w:pPr>
              <w:ind w:left="1"/>
            </w:pPr>
            <w:r>
              <w:rPr>
                <w:rFonts w:ascii="Arial" w:eastAsia="Arial" w:hAnsi="Arial" w:cs="Arial"/>
                <w:sz w:val="18"/>
              </w:rPr>
              <w:t xml:space="preserve">Model available from NALC (2011 edition).  Not a legal requirement as such but extremely inadvisable to employee someone without one as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1F157D2" w14:textId="77777777" w:rsidR="002737A7" w:rsidRDefault="00DD67C9">
            <w:pPr>
              <w:ind w:right="45"/>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2C2C6B1" w14:textId="77777777" w:rsidR="002737A7" w:rsidRDefault="00DD67C9">
            <w:pPr>
              <w:ind w:left="10"/>
              <w:jc w:val="center"/>
            </w:pPr>
            <w:r>
              <w:rPr>
                <w:rFonts w:ascii="Arial" w:eastAsia="Arial" w:hAnsi="Arial" w:cs="Arial"/>
                <w:b/>
                <w:color w:val="FFFFFF"/>
                <w:sz w:val="18"/>
              </w:rPr>
              <w:t xml:space="preserve"> </w:t>
            </w:r>
          </w:p>
        </w:tc>
      </w:tr>
    </w:tbl>
    <w:p w14:paraId="1F76FDE1" w14:textId="77777777" w:rsidR="002737A7" w:rsidRDefault="00DD67C9">
      <w:pPr>
        <w:spacing w:after="0"/>
        <w:ind w:right="6088"/>
        <w:jc w:val="right"/>
      </w:pPr>
      <w:r>
        <w:rPr>
          <w:noProof/>
        </w:rPr>
        <mc:AlternateContent>
          <mc:Choice Requires="wpg">
            <w:drawing>
              <wp:inline distT="0" distB="0" distL="0" distR="0" wp14:anchorId="34D9A67C" wp14:editId="1CD4A968">
                <wp:extent cx="1828800" cy="7607"/>
                <wp:effectExtent l="0" t="0" r="0" b="0"/>
                <wp:docPr id="35393" name="Group 35393"/>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37009" name="Shape 3700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3A1EAB" id="Group 35393"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">
                <v:shape id="Shape 3700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14:paraId="32F66586" w14:textId="77777777" w:rsidR="002737A7" w:rsidRDefault="00DD67C9">
      <w:pPr>
        <w:spacing w:after="0"/>
        <w:ind w:left="-4" w:hanging="10"/>
      </w:pPr>
      <w:r>
        <w:rPr>
          <w:rFonts w:ascii="Arial" w:eastAsia="Arial" w:hAnsi="Arial" w:cs="Arial"/>
          <w:sz w:val="10"/>
        </w:rPr>
        <w:lastRenderedPageBreak/>
        <w:t>17</w:t>
      </w:r>
    </w:p>
    <w:p w14:paraId="31A195C7" w14:textId="77777777" w:rsidR="002737A7" w:rsidRDefault="00DD67C9">
      <w:pPr>
        <w:spacing w:after="1" w:line="265" w:lineRule="auto"/>
        <w:ind w:left="106" w:hanging="10"/>
      </w:pPr>
      <w:r>
        <w:rPr>
          <w:rFonts w:ascii="Arial" w:eastAsia="Arial" w:hAnsi="Arial" w:cs="Arial"/>
          <w:sz w:val="14"/>
        </w:rPr>
        <w:t xml:space="preserve"> Accounts and Audit Regulations 2003, SI 2003/533 </w:t>
      </w:r>
    </w:p>
    <w:p w14:paraId="1EFBD3CE" w14:textId="77777777" w:rsidR="002737A7" w:rsidRDefault="00DD67C9">
      <w:pPr>
        <w:spacing w:after="0"/>
        <w:ind w:left="-4" w:hanging="10"/>
      </w:pPr>
      <w:r>
        <w:rPr>
          <w:rFonts w:ascii="Arial" w:eastAsia="Arial" w:hAnsi="Arial" w:cs="Arial"/>
          <w:sz w:val="10"/>
        </w:rPr>
        <w:t>18</w:t>
      </w:r>
    </w:p>
    <w:p w14:paraId="3DF93784" w14:textId="77777777" w:rsidR="002737A7" w:rsidRDefault="00DD67C9">
      <w:pPr>
        <w:spacing w:after="1" w:line="265" w:lineRule="auto"/>
        <w:ind w:left="106" w:hanging="10"/>
      </w:pPr>
      <w:r>
        <w:rPr>
          <w:rFonts w:ascii="Arial" w:eastAsia="Arial" w:hAnsi="Arial" w:cs="Arial"/>
          <w:sz w:val="14"/>
        </w:rPr>
        <w:t xml:space="preserve"> Local Government Act 1972 s 137(4) </w:t>
      </w:r>
    </w:p>
    <w:p w14:paraId="1CD386D7" w14:textId="77777777" w:rsidR="002737A7" w:rsidRDefault="00DD67C9">
      <w:pPr>
        <w:spacing w:after="0"/>
        <w:ind w:left="-4" w:hanging="10"/>
      </w:pPr>
      <w:r>
        <w:rPr>
          <w:rFonts w:ascii="Arial" w:eastAsia="Arial" w:hAnsi="Arial" w:cs="Arial"/>
          <w:sz w:val="10"/>
        </w:rPr>
        <w:t>19</w:t>
      </w:r>
    </w:p>
    <w:p w14:paraId="79E8AF4F" w14:textId="77777777" w:rsidR="002737A7" w:rsidRDefault="00DD67C9">
      <w:pPr>
        <w:spacing w:after="1" w:line="265" w:lineRule="auto"/>
        <w:ind w:left="106" w:hanging="10"/>
      </w:pPr>
      <w:r>
        <w:rPr>
          <w:rFonts w:ascii="Arial" w:eastAsia="Arial" w:hAnsi="Arial" w:cs="Arial"/>
          <w:sz w:val="14"/>
        </w:rPr>
        <w:t xml:space="preserve"> Freedom of Information Act 2000 </w:t>
      </w:r>
    </w:p>
    <w:p w14:paraId="6E9A554B" w14:textId="77777777" w:rsidR="002737A7" w:rsidRDefault="00DD67C9">
      <w:pPr>
        <w:spacing w:after="0"/>
        <w:ind w:left="-4" w:hanging="10"/>
      </w:pPr>
      <w:r>
        <w:rPr>
          <w:rFonts w:ascii="Arial" w:eastAsia="Arial" w:hAnsi="Arial" w:cs="Arial"/>
          <w:sz w:val="10"/>
        </w:rPr>
        <w:t>20</w:t>
      </w:r>
    </w:p>
    <w:p w14:paraId="31C71828" w14:textId="77777777" w:rsidR="002737A7" w:rsidRDefault="00DD67C9">
      <w:pPr>
        <w:spacing w:after="1" w:line="265" w:lineRule="auto"/>
        <w:ind w:left="106" w:hanging="10"/>
      </w:pPr>
      <w:r>
        <w:rPr>
          <w:rFonts w:ascii="Arial" w:eastAsia="Arial" w:hAnsi="Arial" w:cs="Arial"/>
          <w:sz w:val="14"/>
        </w:rPr>
        <w:t xml:space="preserve"> Employment Rights Act 1996, pt. 1, s.1 </w:t>
      </w:r>
    </w:p>
    <w:tbl>
      <w:tblPr>
        <w:tblStyle w:val="TableGrid"/>
        <w:tblW w:w="9101" w:type="dxa"/>
        <w:tblInd w:w="113" w:type="dxa"/>
        <w:tblCellMar>
          <w:top w:w="125" w:type="dxa"/>
          <w:left w:w="84" w:type="dxa"/>
          <w:bottom w:w="58" w:type="dxa"/>
          <w:right w:w="37" w:type="dxa"/>
        </w:tblCellMar>
        <w:tblLook w:val="04A0" w:firstRow="1" w:lastRow="0" w:firstColumn="1" w:lastColumn="0" w:noHBand="0" w:noVBand="1"/>
      </w:tblPr>
      <w:tblGrid>
        <w:gridCol w:w="3291"/>
        <w:gridCol w:w="4254"/>
        <w:gridCol w:w="775"/>
        <w:gridCol w:w="781"/>
      </w:tblGrid>
      <w:tr w:rsidR="002737A7" w14:paraId="574C7CB2" w14:textId="77777777">
        <w:trPr>
          <w:trHeight w:val="591"/>
        </w:trPr>
        <w:tc>
          <w:tcPr>
            <w:tcW w:w="3290" w:type="dxa"/>
            <w:tcBorders>
              <w:top w:val="single" w:sz="4" w:space="0" w:color="000000"/>
              <w:left w:val="single" w:sz="4" w:space="0" w:color="000000"/>
              <w:bottom w:val="single" w:sz="4" w:space="0" w:color="000000"/>
              <w:right w:val="single" w:sz="4" w:space="0" w:color="000000"/>
            </w:tcBorders>
          </w:tcPr>
          <w:p w14:paraId="3DF67E63" w14:textId="77777777" w:rsidR="002737A7" w:rsidRDefault="002737A7"/>
        </w:tc>
        <w:tc>
          <w:tcPr>
            <w:tcW w:w="4254" w:type="dxa"/>
            <w:tcBorders>
              <w:top w:val="single" w:sz="4" w:space="0" w:color="000000"/>
              <w:left w:val="single" w:sz="4" w:space="0" w:color="000000"/>
              <w:bottom w:val="single" w:sz="4" w:space="0" w:color="000000"/>
              <w:right w:val="single" w:sz="4" w:space="0" w:color="000000"/>
            </w:tcBorders>
          </w:tcPr>
          <w:p w14:paraId="345B7D39" w14:textId="77777777" w:rsidR="002737A7" w:rsidRDefault="00DD67C9">
            <w:pPr>
              <w:jc w:val="both"/>
            </w:pPr>
            <w:r>
              <w:rPr>
                <w:rFonts w:ascii="Arial" w:eastAsia="Arial" w:hAnsi="Arial" w:cs="Arial"/>
                <w:sz w:val="18"/>
              </w:rPr>
              <w:t xml:space="preserve">lack of clarity around roles is the biggest cause of employment grievance.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34DFC4B5" w14:textId="77777777" w:rsidR="002737A7" w:rsidRDefault="002737A7"/>
        </w:tc>
        <w:tc>
          <w:tcPr>
            <w:tcW w:w="781" w:type="dxa"/>
            <w:tcBorders>
              <w:top w:val="single" w:sz="4" w:space="0" w:color="000000"/>
              <w:left w:val="single" w:sz="4" w:space="0" w:color="000000"/>
              <w:bottom w:val="single" w:sz="4" w:space="0" w:color="000000"/>
              <w:right w:val="single" w:sz="4" w:space="0" w:color="000000"/>
            </w:tcBorders>
          </w:tcPr>
          <w:p w14:paraId="078A14CC" w14:textId="77777777" w:rsidR="002737A7" w:rsidRDefault="002737A7"/>
        </w:tc>
      </w:tr>
      <w:tr w:rsidR="002737A7" w14:paraId="598088F6" w14:textId="77777777">
        <w:trPr>
          <w:trHeight w:val="769"/>
        </w:trPr>
        <w:tc>
          <w:tcPr>
            <w:tcW w:w="3290" w:type="dxa"/>
            <w:tcBorders>
              <w:top w:val="single" w:sz="4" w:space="0" w:color="000000"/>
              <w:left w:val="single" w:sz="4" w:space="0" w:color="000000"/>
              <w:bottom w:val="single" w:sz="4" w:space="0" w:color="000000"/>
              <w:right w:val="single" w:sz="4" w:space="0" w:color="000000"/>
            </w:tcBorders>
          </w:tcPr>
          <w:p w14:paraId="2C58A769" w14:textId="77777777" w:rsidR="002737A7" w:rsidRDefault="00DD67C9">
            <w:r>
              <w:rPr>
                <w:rFonts w:ascii="Arial" w:eastAsia="Arial" w:hAnsi="Arial" w:cs="Arial"/>
                <w:sz w:val="18"/>
              </w:rPr>
              <w:t xml:space="preserve">Job descriptions (other staff) </w:t>
            </w:r>
          </w:p>
        </w:tc>
        <w:tc>
          <w:tcPr>
            <w:tcW w:w="4254" w:type="dxa"/>
            <w:tcBorders>
              <w:top w:val="single" w:sz="4" w:space="0" w:color="000000"/>
              <w:left w:val="single" w:sz="4" w:space="0" w:color="000000"/>
              <w:bottom w:val="single" w:sz="4" w:space="0" w:color="000000"/>
              <w:right w:val="single" w:sz="4" w:space="0" w:color="000000"/>
            </w:tcBorders>
          </w:tcPr>
          <w:p w14:paraId="601B2C74" w14:textId="77777777" w:rsidR="002737A7" w:rsidRDefault="00DD67C9">
            <w:r>
              <w:rPr>
                <w:rFonts w:ascii="Arial" w:eastAsia="Arial" w:hAnsi="Arial" w:cs="Arial"/>
                <w:sz w:val="18"/>
              </w:rPr>
              <w:t xml:space="preserve">To be written be the council and should be as accurate as possible to prevent misunderstanding of roles.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D8538A8"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4ADB48B1" w14:textId="77777777" w:rsidR="002737A7" w:rsidRDefault="00DD67C9">
            <w:pPr>
              <w:ind w:left="7"/>
              <w:jc w:val="center"/>
            </w:pPr>
            <w:r>
              <w:rPr>
                <w:rFonts w:ascii="Arial" w:eastAsia="Arial" w:hAnsi="Arial" w:cs="Arial"/>
                <w:b/>
                <w:color w:val="FFFFFF"/>
                <w:sz w:val="18"/>
              </w:rPr>
              <w:t xml:space="preserve"> </w:t>
            </w:r>
          </w:p>
        </w:tc>
      </w:tr>
      <w:tr w:rsidR="002737A7" w14:paraId="66314E4D" w14:textId="77777777">
        <w:trPr>
          <w:trHeight w:val="802"/>
        </w:trPr>
        <w:tc>
          <w:tcPr>
            <w:tcW w:w="3290" w:type="dxa"/>
            <w:tcBorders>
              <w:top w:val="single" w:sz="4" w:space="0" w:color="000000"/>
              <w:left w:val="single" w:sz="4" w:space="0" w:color="000000"/>
              <w:bottom w:val="single" w:sz="4" w:space="0" w:color="000000"/>
              <w:right w:val="single" w:sz="4" w:space="0" w:color="000000"/>
            </w:tcBorders>
          </w:tcPr>
          <w:p w14:paraId="33133D54" w14:textId="77777777" w:rsidR="002737A7" w:rsidRDefault="00DD67C9">
            <w:r>
              <w:rPr>
                <w:rFonts w:ascii="Arial" w:eastAsia="Arial" w:hAnsi="Arial" w:cs="Arial"/>
                <w:sz w:val="18"/>
              </w:rPr>
              <w:t xml:space="preserve">Working from home policy </w:t>
            </w:r>
          </w:p>
        </w:tc>
        <w:tc>
          <w:tcPr>
            <w:tcW w:w="4254" w:type="dxa"/>
            <w:tcBorders>
              <w:top w:val="single" w:sz="4" w:space="0" w:color="000000"/>
              <w:left w:val="single" w:sz="4" w:space="0" w:color="000000"/>
              <w:bottom w:val="single" w:sz="4" w:space="0" w:color="000000"/>
              <w:right w:val="single" w:sz="4" w:space="0" w:color="000000"/>
            </w:tcBorders>
          </w:tcPr>
          <w:p w14:paraId="042491F1" w14:textId="77777777" w:rsidR="002737A7" w:rsidRDefault="00DD67C9">
            <w:pPr>
              <w:ind w:right="39"/>
            </w:pPr>
            <w:r>
              <w:rPr>
                <w:rFonts w:ascii="Arial" w:eastAsia="Arial" w:hAnsi="Arial" w:cs="Arial"/>
                <w:sz w:val="18"/>
              </w:rPr>
              <w:t xml:space="preserve">Where relevant.  Covers use of home, home security, lone working, access by other members of staff, councillors, and members of the public.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09FF768A"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28733126" w14:textId="77777777" w:rsidR="002737A7" w:rsidRDefault="00DD67C9">
            <w:pPr>
              <w:ind w:left="7"/>
              <w:jc w:val="center"/>
            </w:pPr>
            <w:r>
              <w:rPr>
                <w:rFonts w:ascii="Arial" w:eastAsia="Arial" w:hAnsi="Arial" w:cs="Arial"/>
                <w:b/>
                <w:color w:val="FFFFFF"/>
                <w:sz w:val="18"/>
              </w:rPr>
              <w:t xml:space="preserve"> </w:t>
            </w:r>
          </w:p>
        </w:tc>
      </w:tr>
      <w:tr w:rsidR="002737A7" w14:paraId="542FE069" w14:textId="77777777">
        <w:trPr>
          <w:trHeight w:val="625"/>
        </w:trPr>
        <w:tc>
          <w:tcPr>
            <w:tcW w:w="3290" w:type="dxa"/>
            <w:tcBorders>
              <w:top w:val="single" w:sz="4" w:space="0" w:color="000000"/>
              <w:left w:val="single" w:sz="4" w:space="0" w:color="000000"/>
              <w:bottom w:val="single" w:sz="4" w:space="0" w:color="000000"/>
              <w:right w:val="single" w:sz="4" w:space="0" w:color="000000"/>
            </w:tcBorders>
          </w:tcPr>
          <w:p w14:paraId="0C95D577" w14:textId="77777777" w:rsidR="002737A7" w:rsidRDefault="00DD67C9">
            <w:r>
              <w:rPr>
                <w:rFonts w:ascii="Arial" w:eastAsia="Arial" w:hAnsi="Arial" w:cs="Arial"/>
                <w:sz w:val="18"/>
              </w:rPr>
              <w:t xml:space="preserve">Expenses Policy </w:t>
            </w:r>
          </w:p>
        </w:tc>
        <w:tc>
          <w:tcPr>
            <w:tcW w:w="4254" w:type="dxa"/>
            <w:tcBorders>
              <w:top w:val="single" w:sz="4" w:space="0" w:color="000000"/>
              <w:left w:val="single" w:sz="4" w:space="0" w:color="000000"/>
              <w:bottom w:val="single" w:sz="4" w:space="0" w:color="000000"/>
              <w:right w:val="single" w:sz="4" w:space="0" w:color="000000"/>
            </w:tcBorders>
          </w:tcPr>
          <w:p w14:paraId="6B2AE283" w14:textId="77777777" w:rsidR="002737A7" w:rsidRDefault="00DD67C9">
            <w:pPr>
              <w:jc w:val="both"/>
            </w:pPr>
            <w:r>
              <w:rPr>
                <w:rFonts w:ascii="Arial" w:eastAsia="Arial" w:hAnsi="Arial" w:cs="Arial"/>
                <w:sz w:val="18"/>
              </w:rPr>
              <w:t xml:space="preserve">The level of expenses paid, including mileage rates, subsistence, telephone etc.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740A2D7" w14:textId="77777777" w:rsidR="002737A7" w:rsidRDefault="00DD67C9">
            <w:pPr>
              <w:ind w:right="46"/>
              <w:jc w:val="center"/>
            </w:pPr>
            <w:r>
              <w:rPr>
                <w:rFonts w:ascii="Arial" w:eastAsia="Arial" w:hAnsi="Arial" w:cs="Arial"/>
                <w:b/>
                <w:color w:val="FFFFFF"/>
                <w:sz w:val="18"/>
              </w:rPr>
              <w:t xml:space="preserve">CR </w:t>
            </w:r>
          </w:p>
        </w:tc>
        <w:tc>
          <w:tcPr>
            <w:tcW w:w="781" w:type="dxa"/>
            <w:tcBorders>
              <w:top w:val="single" w:sz="4" w:space="0" w:color="000000"/>
              <w:left w:val="single" w:sz="4" w:space="0" w:color="000000"/>
              <w:bottom w:val="single" w:sz="4" w:space="0" w:color="000000"/>
              <w:right w:val="single" w:sz="4" w:space="0" w:color="000000"/>
            </w:tcBorders>
          </w:tcPr>
          <w:p w14:paraId="35B3F7A2" w14:textId="77777777" w:rsidR="002737A7" w:rsidRDefault="00DD67C9">
            <w:pPr>
              <w:ind w:left="7"/>
              <w:jc w:val="center"/>
            </w:pPr>
            <w:r>
              <w:rPr>
                <w:rFonts w:ascii="Arial" w:eastAsia="Arial" w:hAnsi="Arial" w:cs="Arial"/>
                <w:b/>
                <w:color w:val="FFFFFF"/>
                <w:sz w:val="18"/>
              </w:rPr>
              <w:t xml:space="preserve"> </w:t>
            </w:r>
          </w:p>
        </w:tc>
      </w:tr>
      <w:tr w:rsidR="002737A7" w14:paraId="0778CAFA" w14:textId="77777777">
        <w:trPr>
          <w:trHeight w:val="593"/>
        </w:trPr>
        <w:tc>
          <w:tcPr>
            <w:tcW w:w="3290" w:type="dxa"/>
            <w:tcBorders>
              <w:top w:val="single" w:sz="4" w:space="0" w:color="000000"/>
              <w:left w:val="single" w:sz="4" w:space="0" w:color="000000"/>
              <w:bottom w:val="single" w:sz="4" w:space="0" w:color="000000"/>
              <w:right w:val="single" w:sz="4" w:space="0" w:color="000000"/>
            </w:tcBorders>
          </w:tcPr>
          <w:p w14:paraId="4BC0FED3" w14:textId="77777777" w:rsidR="002737A7" w:rsidRDefault="00DD67C9">
            <w:r>
              <w:rPr>
                <w:rFonts w:ascii="Arial" w:eastAsia="Arial" w:hAnsi="Arial" w:cs="Arial"/>
                <w:sz w:val="18"/>
              </w:rPr>
              <w:t xml:space="preserve">Working Time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5FCC6F5" w14:textId="77777777" w:rsidR="002737A7" w:rsidRDefault="00DD67C9">
            <w:r>
              <w:rPr>
                <w:rFonts w:ascii="Arial" w:eastAsia="Arial" w:hAnsi="Arial" w:cs="Arial"/>
                <w:sz w:val="18"/>
              </w:rPr>
              <w:t xml:space="preserve">TOIL, leave, hours, should be in contract or staff handbook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D698AD6"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24FFE173" w14:textId="77777777" w:rsidR="002737A7" w:rsidRDefault="00DD67C9">
            <w:pPr>
              <w:ind w:left="7"/>
              <w:jc w:val="center"/>
            </w:pPr>
            <w:r>
              <w:rPr>
                <w:rFonts w:ascii="Arial" w:eastAsia="Arial" w:hAnsi="Arial" w:cs="Arial"/>
                <w:b/>
                <w:color w:val="FFFFFF"/>
                <w:sz w:val="18"/>
              </w:rPr>
              <w:t xml:space="preserve"> </w:t>
            </w:r>
          </w:p>
        </w:tc>
      </w:tr>
      <w:tr w:rsidR="002737A7" w14:paraId="6F8850D2" w14:textId="77777777">
        <w:trPr>
          <w:trHeight w:val="1008"/>
        </w:trPr>
        <w:tc>
          <w:tcPr>
            <w:tcW w:w="3290" w:type="dxa"/>
            <w:tcBorders>
              <w:top w:val="single" w:sz="4" w:space="0" w:color="000000"/>
              <w:left w:val="single" w:sz="4" w:space="0" w:color="000000"/>
              <w:bottom w:val="single" w:sz="4" w:space="0" w:color="000000"/>
              <w:right w:val="single" w:sz="4" w:space="0" w:color="000000"/>
            </w:tcBorders>
          </w:tcPr>
          <w:p w14:paraId="400F9643" w14:textId="77777777" w:rsidR="002737A7" w:rsidRDefault="00DD67C9">
            <w:r>
              <w:rPr>
                <w:rFonts w:ascii="Arial" w:eastAsia="Arial" w:hAnsi="Arial" w:cs="Arial"/>
                <w:sz w:val="18"/>
              </w:rPr>
              <w:t xml:space="preserve">Grievance procedures </w:t>
            </w:r>
          </w:p>
        </w:tc>
        <w:tc>
          <w:tcPr>
            <w:tcW w:w="4254" w:type="dxa"/>
            <w:tcBorders>
              <w:top w:val="single" w:sz="4" w:space="0" w:color="000000"/>
              <w:left w:val="single" w:sz="4" w:space="0" w:color="000000"/>
              <w:bottom w:val="single" w:sz="4" w:space="0" w:color="000000"/>
              <w:right w:val="single" w:sz="4" w:space="0" w:color="000000"/>
            </w:tcBorders>
          </w:tcPr>
          <w:p w14:paraId="31046015" w14:textId="77777777" w:rsidR="002737A7" w:rsidRDefault="00DD67C9">
            <w:r>
              <w:rPr>
                <w:rFonts w:ascii="Arial" w:eastAsia="Arial" w:hAnsi="Arial" w:cs="Arial"/>
                <w:sz w:val="18"/>
              </w:rPr>
              <w:t xml:space="preserve">Model available from CALC.  Guidance is provided in the form of the ACAS Code of Practice on Discipline and Grievance. Including provisions for whistleblowing.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E6D402"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2560040E" w14:textId="77777777" w:rsidR="002737A7" w:rsidRDefault="00DD67C9">
            <w:pPr>
              <w:ind w:left="7"/>
              <w:jc w:val="center"/>
            </w:pPr>
            <w:r>
              <w:rPr>
                <w:rFonts w:ascii="Arial" w:eastAsia="Arial" w:hAnsi="Arial" w:cs="Arial"/>
                <w:b/>
                <w:color w:val="FFFFFF"/>
                <w:sz w:val="18"/>
              </w:rPr>
              <w:t xml:space="preserve"> </w:t>
            </w:r>
          </w:p>
        </w:tc>
      </w:tr>
      <w:tr w:rsidR="002737A7" w14:paraId="01CA40F7" w14:textId="77777777">
        <w:trPr>
          <w:trHeight w:val="802"/>
        </w:trPr>
        <w:tc>
          <w:tcPr>
            <w:tcW w:w="3290" w:type="dxa"/>
            <w:tcBorders>
              <w:top w:val="single" w:sz="4" w:space="0" w:color="000000"/>
              <w:left w:val="single" w:sz="4" w:space="0" w:color="000000"/>
              <w:bottom w:val="single" w:sz="4" w:space="0" w:color="000000"/>
              <w:right w:val="single" w:sz="4" w:space="0" w:color="000000"/>
            </w:tcBorders>
          </w:tcPr>
          <w:p w14:paraId="5B9169EB" w14:textId="77777777" w:rsidR="002737A7" w:rsidRDefault="00DD67C9">
            <w:r>
              <w:rPr>
                <w:rFonts w:ascii="Arial" w:eastAsia="Arial" w:hAnsi="Arial" w:cs="Arial"/>
                <w:sz w:val="18"/>
              </w:rPr>
              <w:t xml:space="preserve">Disciplinary procedures </w:t>
            </w:r>
          </w:p>
        </w:tc>
        <w:tc>
          <w:tcPr>
            <w:tcW w:w="4254" w:type="dxa"/>
            <w:tcBorders>
              <w:top w:val="single" w:sz="4" w:space="0" w:color="000000"/>
              <w:left w:val="single" w:sz="4" w:space="0" w:color="000000"/>
              <w:bottom w:val="single" w:sz="4" w:space="0" w:color="000000"/>
              <w:right w:val="single" w:sz="4" w:space="0" w:color="000000"/>
            </w:tcBorders>
          </w:tcPr>
          <w:p w14:paraId="74995048" w14:textId="77777777" w:rsidR="002737A7" w:rsidRDefault="00DD67C9">
            <w:r>
              <w:rPr>
                <w:rFonts w:ascii="Arial" w:eastAsia="Arial" w:hAnsi="Arial" w:cs="Arial"/>
                <w:sz w:val="18"/>
              </w:rPr>
              <w:t xml:space="preserve">Model available from CALC.  Guidance is provided in the form of the ACAS Code of Practice on Discipline and Grievance.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8A9DA49"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6727ED5F" w14:textId="77777777" w:rsidR="002737A7" w:rsidRDefault="00DD67C9">
            <w:pPr>
              <w:ind w:left="7"/>
              <w:jc w:val="center"/>
            </w:pPr>
            <w:r>
              <w:rPr>
                <w:rFonts w:ascii="Arial" w:eastAsia="Arial" w:hAnsi="Arial" w:cs="Arial"/>
                <w:b/>
                <w:color w:val="FFFFFF"/>
                <w:sz w:val="18"/>
              </w:rPr>
              <w:t xml:space="preserve"> </w:t>
            </w:r>
          </w:p>
        </w:tc>
      </w:tr>
      <w:tr w:rsidR="002737A7" w14:paraId="3DCC4AC6" w14:textId="77777777">
        <w:trPr>
          <w:trHeight w:val="563"/>
        </w:trPr>
        <w:tc>
          <w:tcPr>
            <w:tcW w:w="3290" w:type="dxa"/>
            <w:tcBorders>
              <w:top w:val="single" w:sz="4" w:space="0" w:color="000000"/>
              <w:left w:val="single" w:sz="4" w:space="0" w:color="000000"/>
              <w:bottom w:val="single" w:sz="4" w:space="0" w:color="000000"/>
              <w:right w:val="single" w:sz="4" w:space="0" w:color="000000"/>
            </w:tcBorders>
          </w:tcPr>
          <w:p w14:paraId="472AE2FA" w14:textId="77777777" w:rsidR="002737A7" w:rsidRDefault="00DD67C9">
            <w:r>
              <w:rPr>
                <w:rFonts w:ascii="Arial" w:eastAsia="Arial" w:hAnsi="Arial" w:cs="Arial"/>
                <w:sz w:val="18"/>
              </w:rPr>
              <w:t xml:space="preserve">Bullying and Harassment / Dignity at Work </w:t>
            </w:r>
          </w:p>
        </w:tc>
        <w:tc>
          <w:tcPr>
            <w:tcW w:w="4254" w:type="dxa"/>
            <w:tcBorders>
              <w:top w:val="single" w:sz="4" w:space="0" w:color="000000"/>
              <w:left w:val="single" w:sz="4" w:space="0" w:color="000000"/>
              <w:bottom w:val="single" w:sz="4" w:space="0" w:color="000000"/>
              <w:right w:val="single" w:sz="4" w:space="0" w:color="000000"/>
            </w:tcBorders>
          </w:tcPr>
          <w:p w14:paraId="535260D8" w14:textId="77777777" w:rsidR="002737A7" w:rsidRDefault="00DD67C9">
            <w:r>
              <w:rPr>
                <w:rFonts w:ascii="Arial" w:eastAsia="Arial" w:hAnsi="Arial" w:cs="Arial"/>
                <w:sz w:val="18"/>
              </w:rPr>
              <w:t xml:space="preserve">ACAS produce advice leaflets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A2F03"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10CA5930" w14:textId="77777777" w:rsidR="002737A7" w:rsidRDefault="00DD67C9">
            <w:pPr>
              <w:ind w:left="7"/>
              <w:jc w:val="center"/>
            </w:pPr>
            <w:r>
              <w:rPr>
                <w:rFonts w:ascii="Arial" w:eastAsia="Arial" w:hAnsi="Arial" w:cs="Arial"/>
                <w:b/>
                <w:color w:val="FFFFFF"/>
                <w:sz w:val="18"/>
              </w:rPr>
              <w:t xml:space="preserve"> </w:t>
            </w:r>
          </w:p>
        </w:tc>
      </w:tr>
      <w:tr w:rsidR="002737A7" w14:paraId="76E23895" w14:textId="77777777">
        <w:trPr>
          <w:trHeight w:val="1836"/>
        </w:trPr>
        <w:tc>
          <w:tcPr>
            <w:tcW w:w="3290" w:type="dxa"/>
            <w:tcBorders>
              <w:top w:val="single" w:sz="4" w:space="0" w:color="000000"/>
              <w:left w:val="single" w:sz="4" w:space="0" w:color="000000"/>
              <w:bottom w:val="single" w:sz="4" w:space="0" w:color="000000"/>
              <w:right w:val="single" w:sz="4" w:space="0" w:color="000000"/>
            </w:tcBorders>
          </w:tcPr>
          <w:p w14:paraId="615D5A94" w14:textId="77777777" w:rsidR="002737A7" w:rsidRDefault="00DD67C9">
            <w:r>
              <w:rPr>
                <w:rFonts w:ascii="Arial" w:eastAsia="Arial" w:hAnsi="Arial" w:cs="Arial"/>
                <w:sz w:val="18"/>
              </w:rPr>
              <w:t xml:space="preserve">Equality &amp; Diversity Policy </w:t>
            </w:r>
          </w:p>
        </w:tc>
        <w:tc>
          <w:tcPr>
            <w:tcW w:w="4254" w:type="dxa"/>
            <w:tcBorders>
              <w:top w:val="single" w:sz="4" w:space="0" w:color="000000"/>
              <w:left w:val="single" w:sz="4" w:space="0" w:color="000000"/>
              <w:bottom w:val="single" w:sz="4" w:space="0" w:color="000000"/>
              <w:right w:val="single" w:sz="4" w:space="0" w:color="000000"/>
            </w:tcBorders>
          </w:tcPr>
          <w:p w14:paraId="5568D900" w14:textId="77777777" w:rsidR="002737A7" w:rsidRDefault="00DD67C9">
            <w:pPr>
              <w:ind w:right="18"/>
            </w:pPr>
            <w:r>
              <w:rPr>
                <w:rFonts w:ascii="Arial" w:eastAsia="Arial" w:hAnsi="Arial" w:cs="Arial"/>
                <w:sz w:val="18"/>
              </w:rPr>
              <w:t xml:space="preserve">Very small councils with only a single employee may decide not to have a written policy but must nevertheless comply with relevant discrimination legislation (e.g. age/sex discrimination, disabled access etc).  Councils with more than one employee should certainly have a written policy and the concepts of equal treatment extend to councillors as well as staff.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259AACB"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34FA06C3" w14:textId="77777777" w:rsidR="002737A7" w:rsidRDefault="00DD67C9">
            <w:pPr>
              <w:ind w:left="7"/>
              <w:jc w:val="center"/>
            </w:pPr>
            <w:r>
              <w:rPr>
                <w:rFonts w:ascii="Arial" w:eastAsia="Arial" w:hAnsi="Arial" w:cs="Arial"/>
                <w:b/>
                <w:color w:val="FFFFFF"/>
                <w:sz w:val="18"/>
              </w:rPr>
              <w:t xml:space="preserve"> </w:t>
            </w:r>
          </w:p>
        </w:tc>
      </w:tr>
      <w:tr w:rsidR="002737A7" w14:paraId="7F623729" w14:textId="77777777">
        <w:trPr>
          <w:trHeight w:val="1660"/>
        </w:trPr>
        <w:tc>
          <w:tcPr>
            <w:tcW w:w="3290" w:type="dxa"/>
            <w:tcBorders>
              <w:top w:val="single" w:sz="4" w:space="0" w:color="000000"/>
              <w:left w:val="single" w:sz="4" w:space="0" w:color="000000"/>
              <w:bottom w:val="single" w:sz="4" w:space="0" w:color="000000"/>
              <w:right w:val="single" w:sz="4" w:space="0" w:color="000000"/>
            </w:tcBorders>
          </w:tcPr>
          <w:p w14:paraId="5FA1B2D9" w14:textId="77777777" w:rsidR="002737A7" w:rsidRDefault="00DD67C9">
            <w:r>
              <w:rPr>
                <w:rFonts w:ascii="Arial" w:eastAsia="Arial" w:hAnsi="Arial" w:cs="Arial"/>
                <w:sz w:val="18"/>
              </w:rPr>
              <w:t xml:space="preserve">Computer use, electronic </w:t>
            </w:r>
          </w:p>
          <w:p w14:paraId="59571F73" w14:textId="77777777" w:rsidR="002737A7" w:rsidRDefault="00DD67C9">
            <w:r>
              <w:rPr>
                <w:rFonts w:ascii="Arial" w:eastAsia="Arial" w:hAnsi="Arial" w:cs="Arial"/>
                <w:sz w:val="18"/>
              </w:rPr>
              <w:t xml:space="preserve">communications and telephone Policy </w:t>
            </w:r>
          </w:p>
        </w:tc>
        <w:tc>
          <w:tcPr>
            <w:tcW w:w="4254" w:type="dxa"/>
            <w:tcBorders>
              <w:top w:val="single" w:sz="4" w:space="0" w:color="000000"/>
              <w:left w:val="single" w:sz="4" w:space="0" w:color="000000"/>
              <w:bottom w:val="single" w:sz="4" w:space="0" w:color="000000"/>
              <w:right w:val="single" w:sz="4" w:space="0" w:color="000000"/>
            </w:tcBorders>
          </w:tcPr>
          <w:p w14:paraId="7E5E58D6" w14:textId="77777777" w:rsidR="002737A7" w:rsidRDefault="00DD67C9">
            <w:r>
              <w:rPr>
                <w:rFonts w:ascii="Arial" w:eastAsia="Arial" w:hAnsi="Arial" w:cs="Arial"/>
                <w:sz w:val="18"/>
              </w:rPr>
              <w:t xml:space="preserve">Sets out how/when computers will be used, the policy for backing up data, how e-mail and telephone communications will be dealt with etc.  This policy applies to anyone using computers or sending or receiving phone and/or electronic communications on behalf of the council, including individual councillors.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8316B0"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340A04AD" w14:textId="77777777" w:rsidR="002737A7" w:rsidRDefault="00DD67C9">
            <w:pPr>
              <w:ind w:left="7"/>
              <w:jc w:val="center"/>
            </w:pPr>
            <w:r>
              <w:rPr>
                <w:rFonts w:ascii="Arial" w:eastAsia="Arial" w:hAnsi="Arial" w:cs="Arial"/>
                <w:b/>
                <w:color w:val="FFFFFF"/>
                <w:sz w:val="18"/>
              </w:rPr>
              <w:t xml:space="preserve"> </w:t>
            </w:r>
          </w:p>
        </w:tc>
      </w:tr>
      <w:tr w:rsidR="002737A7" w14:paraId="28D1FB6F" w14:textId="77777777">
        <w:trPr>
          <w:trHeight w:val="356"/>
        </w:trPr>
        <w:tc>
          <w:tcPr>
            <w:tcW w:w="3290" w:type="dxa"/>
            <w:tcBorders>
              <w:top w:val="single" w:sz="4" w:space="0" w:color="000000"/>
              <w:left w:val="single" w:sz="4" w:space="0" w:color="000000"/>
              <w:bottom w:val="single" w:sz="4" w:space="0" w:color="000000"/>
              <w:right w:val="single" w:sz="4" w:space="0" w:color="000000"/>
            </w:tcBorders>
          </w:tcPr>
          <w:p w14:paraId="75EB29AF" w14:textId="77777777" w:rsidR="002737A7" w:rsidRDefault="00DD67C9">
            <w:r>
              <w:rPr>
                <w:rFonts w:ascii="Arial" w:eastAsia="Arial" w:hAnsi="Arial" w:cs="Arial"/>
                <w:sz w:val="18"/>
              </w:rPr>
              <w:t xml:space="preserve">Payroll Record </w:t>
            </w:r>
          </w:p>
        </w:tc>
        <w:tc>
          <w:tcPr>
            <w:tcW w:w="4254" w:type="dxa"/>
            <w:tcBorders>
              <w:top w:val="single" w:sz="4" w:space="0" w:color="000000"/>
              <w:left w:val="single" w:sz="4" w:space="0" w:color="000000"/>
              <w:bottom w:val="single" w:sz="4" w:space="0" w:color="000000"/>
              <w:right w:val="single" w:sz="4" w:space="0" w:color="000000"/>
            </w:tcBorders>
          </w:tcPr>
          <w:p w14:paraId="59AB2046" w14:textId="77777777" w:rsidR="002737A7" w:rsidRDefault="00DD67C9">
            <w:r>
              <w:rPr>
                <w:rFonts w:ascii="Arial" w:eastAsia="Arial" w:hAnsi="Arial" w:cs="Arial"/>
                <w:sz w:val="18"/>
              </w:rPr>
              <w:t xml:space="preserve">HMRC requirement – retain for 3 years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15020775"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09E4C7CF" w14:textId="77777777" w:rsidR="002737A7" w:rsidRDefault="00DD67C9">
            <w:pPr>
              <w:ind w:left="7"/>
              <w:jc w:val="center"/>
            </w:pPr>
            <w:r>
              <w:rPr>
                <w:rFonts w:ascii="Arial" w:eastAsia="Arial" w:hAnsi="Arial" w:cs="Arial"/>
                <w:b/>
                <w:color w:val="FFFFFF"/>
                <w:sz w:val="18"/>
              </w:rPr>
              <w:t xml:space="preserve"> </w:t>
            </w:r>
          </w:p>
        </w:tc>
      </w:tr>
      <w:tr w:rsidR="002737A7" w14:paraId="3321A888" w14:textId="77777777">
        <w:trPr>
          <w:trHeight w:val="386"/>
        </w:trPr>
        <w:tc>
          <w:tcPr>
            <w:tcW w:w="3290" w:type="dxa"/>
            <w:tcBorders>
              <w:top w:val="single" w:sz="4" w:space="0" w:color="000000"/>
              <w:left w:val="single" w:sz="4" w:space="0" w:color="000000"/>
              <w:bottom w:val="single" w:sz="4" w:space="0" w:color="000000"/>
              <w:right w:val="single" w:sz="4" w:space="0" w:color="000000"/>
            </w:tcBorders>
          </w:tcPr>
          <w:p w14:paraId="1AA7A3BF" w14:textId="77777777" w:rsidR="002737A7" w:rsidRDefault="00DD67C9">
            <w:r>
              <w:rPr>
                <w:rFonts w:ascii="Arial" w:eastAsia="Arial" w:hAnsi="Arial" w:cs="Arial"/>
                <w:sz w:val="18"/>
              </w:rPr>
              <w:t xml:space="preserve">Notice of tax codes </w:t>
            </w:r>
          </w:p>
        </w:tc>
        <w:tc>
          <w:tcPr>
            <w:tcW w:w="4254" w:type="dxa"/>
            <w:tcBorders>
              <w:top w:val="single" w:sz="4" w:space="0" w:color="000000"/>
              <w:left w:val="single" w:sz="4" w:space="0" w:color="000000"/>
              <w:bottom w:val="single" w:sz="4" w:space="0" w:color="000000"/>
              <w:right w:val="single" w:sz="4" w:space="0" w:color="000000"/>
            </w:tcBorders>
          </w:tcPr>
          <w:p w14:paraId="2C41A8BC" w14:textId="77777777" w:rsidR="002737A7" w:rsidRDefault="00DD67C9">
            <w:r>
              <w:rPr>
                <w:rFonts w:ascii="Arial" w:eastAsia="Arial" w:hAnsi="Arial" w:cs="Arial"/>
                <w:sz w:val="18"/>
              </w:rPr>
              <w:t xml:space="preserve">Or copy of agreement to code out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DF2FFAC" w14:textId="77777777" w:rsidR="002737A7" w:rsidRDefault="00DD67C9">
            <w:pPr>
              <w:ind w:right="47"/>
              <w:jc w:val="center"/>
            </w:pPr>
            <w:r>
              <w:rPr>
                <w:rFonts w:ascii="Arial" w:eastAsia="Arial" w:hAnsi="Arial" w:cs="Arial"/>
                <w:b/>
                <w:color w:val="FFFFFF"/>
                <w:sz w:val="18"/>
              </w:rPr>
              <w:t>BP</w:t>
            </w:r>
            <w:r>
              <w:rPr>
                <w:rFonts w:ascii="Arial" w:eastAsia="Arial" w:hAnsi="Arial" w:cs="Arial"/>
                <w:sz w:val="18"/>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1E475F59" w14:textId="77777777" w:rsidR="002737A7" w:rsidRDefault="00DD67C9">
            <w:pPr>
              <w:ind w:left="7"/>
              <w:jc w:val="center"/>
            </w:pPr>
            <w:r>
              <w:rPr>
                <w:rFonts w:ascii="Arial" w:eastAsia="Arial" w:hAnsi="Arial" w:cs="Arial"/>
                <w:b/>
                <w:color w:val="FFFFFF"/>
                <w:sz w:val="18"/>
              </w:rPr>
              <w:t xml:space="preserve"> </w:t>
            </w:r>
          </w:p>
        </w:tc>
      </w:tr>
      <w:tr w:rsidR="002737A7" w14:paraId="3E520806" w14:textId="77777777">
        <w:trPr>
          <w:trHeight w:val="419"/>
        </w:trPr>
        <w:tc>
          <w:tcPr>
            <w:tcW w:w="3290" w:type="dxa"/>
            <w:tcBorders>
              <w:top w:val="single" w:sz="4" w:space="0" w:color="000000"/>
              <w:left w:val="single" w:sz="4" w:space="0" w:color="000000"/>
              <w:bottom w:val="single" w:sz="4" w:space="0" w:color="000000"/>
              <w:right w:val="single" w:sz="4" w:space="0" w:color="000000"/>
            </w:tcBorders>
          </w:tcPr>
          <w:p w14:paraId="2D4B4306" w14:textId="77777777" w:rsidR="002737A7" w:rsidRDefault="00DD67C9">
            <w:r>
              <w:rPr>
                <w:rFonts w:ascii="Arial" w:eastAsia="Arial" w:hAnsi="Arial" w:cs="Arial"/>
                <w:sz w:val="18"/>
              </w:rPr>
              <w:lastRenderedPageBreak/>
              <w:t xml:space="preserve">Holiday record </w:t>
            </w:r>
          </w:p>
        </w:tc>
        <w:tc>
          <w:tcPr>
            <w:tcW w:w="4254" w:type="dxa"/>
            <w:tcBorders>
              <w:top w:val="single" w:sz="4" w:space="0" w:color="000000"/>
              <w:left w:val="single" w:sz="4" w:space="0" w:color="000000"/>
              <w:bottom w:val="single" w:sz="4" w:space="0" w:color="000000"/>
              <w:right w:val="single" w:sz="4" w:space="0" w:color="000000"/>
            </w:tcBorders>
          </w:tcPr>
          <w:p w14:paraId="3B56F9F2" w14:textId="77777777" w:rsidR="002737A7" w:rsidRDefault="00DD67C9">
            <w:r>
              <w:rPr>
                <w:rFonts w:ascii="Arial" w:eastAsia="Arial" w:hAnsi="Arial" w:cs="Arial"/>
                <w:sz w:val="18"/>
              </w:rPr>
              <w:t xml:space="preserve">To ensure the correct leave is taken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12BF9EAB"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5C36D339" w14:textId="77777777" w:rsidR="002737A7" w:rsidRDefault="00DD67C9">
            <w:pPr>
              <w:ind w:left="7"/>
              <w:jc w:val="center"/>
            </w:pPr>
            <w:r>
              <w:rPr>
                <w:rFonts w:ascii="Arial" w:eastAsia="Arial" w:hAnsi="Arial" w:cs="Arial"/>
                <w:b/>
                <w:color w:val="FFFFFF"/>
                <w:sz w:val="18"/>
              </w:rPr>
              <w:t xml:space="preserve"> </w:t>
            </w:r>
          </w:p>
        </w:tc>
      </w:tr>
      <w:tr w:rsidR="002737A7" w14:paraId="46BCE0AA" w14:textId="77777777">
        <w:trPr>
          <w:trHeight w:val="386"/>
        </w:trPr>
        <w:tc>
          <w:tcPr>
            <w:tcW w:w="3290" w:type="dxa"/>
            <w:tcBorders>
              <w:top w:val="single" w:sz="4" w:space="0" w:color="000000"/>
              <w:left w:val="single" w:sz="4" w:space="0" w:color="000000"/>
              <w:bottom w:val="single" w:sz="4" w:space="0" w:color="000000"/>
              <w:right w:val="single" w:sz="4" w:space="0" w:color="000000"/>
            </w:tcBorders>
          </w:tcPr>
          <w:p w14:paraId="6C0AB19B" w14:textId="77777777" w:rsidR="002737A7" w:rsidRDefault="00DD67C9">
            <w:r>
              <w:rPr>
                <w:rFonts w:ascii="Arial" w:eastAsia="Arial" w:hAnsi="Arial" w:cs="Arial"/>
                <w:sz w:val="18"/>
              </w:rPr>
              <w:t xml:space="preserve">Sickness absence policy and records </w:t>
            </w:r>
          </w:p>
        </w:tc>
        <w:tc>
          <w:tcPr>
            <w:tcW w:w="4254" w:type="dxa"/>
            <w:tcBorders>
              <w:top w:val="single" w:sz="4" w:space="0" w:color="000000"/>
              <w:left w:val="single" w:sz="4" w:space="0" w:color="000000"/>
              <w:bottom w:val="single" w:sz="4" w:space="0" w:color="000000"/>
              <w:right w:val="single" w:sz="4" w:space="0" w:color="000000"/>
            </w:tcBorders>
          </w:tcPr>
          <w:p w14:paraId="714C88EF" w14:textId="7DC5CDA4" w:rsidR="002737A7" w:rsidRDefault="00DD67C9">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02E1BF5"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23F34578" w14:textId="77777777" w:rsidR="002737A7" w:rsidRDefault="00DD67C9">
            <w:pPr>
              <w:ind w:left="7"/>
              <w:jc w:val="center"/>
            </w:pPr>
            <w:r>
              <w:rPr>
                <w:rFonts w:ascii="Arial" w:eastAsia="Arial" w:hAnsi="Arial" w:cs="Arial"/>
                <w:b/>
                <w:color w:val="FFFFFF"/>
                <w:sz w:val="18"/>
              </w:rPr>
              <w:t xml:space="preserve"> </w:t>
            </w:r>
          </w:p>
        </w:tc>
      </w:tr>
      <w:tr w:rsidR="002737A7" w14:paraId="1B26AE1F" w14:textId="77777777">
        <w:trPr>
          <w:trHeight w:val="356"/>
        </w:trPr>
        <w:tc>
          <w:tcPr>
            <w:tcW w:w="3290" w:type="dxa"/>
            <w:tcBorders>
              <w:top w:val="single" w:sz="4" w:space="0" w:color="000000"/>
              <w:left w:val="single" w:sz="4" w:space="0" w:color="000000"/>
              <w:bottom w:val="single" w:sz="4" w:space="0" w:color="000000"/>
              <w:right w:val="single" w:sz="4" w:space="0" w:color="000000"/>
            </w:tcBorders>
          </w:tcPr>
          <w:p w14:paraId="5703ABF4" w14:textId="77777777" w:rsidR="002737A7" w:rsidRDefault="00DD67C9">
            <w:r>
              <w:rPr>
                <w:rFonts w:ascii="Arial" w:eastAsia="Arial" w:hAnsi="Arial" w:cs="Arial"/>
                <w:sz w:val="18"/>
              </w:rPr>
              <w:t xml:space="preserve">Business Continuity Plan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2E89372" w14:textId="44E30214" w:rsidR="002737A7" w:rsidRDefault="00DD67C9">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F6D5427"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504250E8" w14:textId="77777777" w:rsidR="002737A7" w:rsidRDefault="00DD67C9">
            <w:pPr>
              <w:ind w:left="7"/>
              <w:jc w:val="center"/>
            </w:pPr>
            <w:r>
              <w:rPr>
                <w:rFonts w:ascii="Arial" w:eastAsia="Arial" w:hAnsi="Arial" w:cs="Arial"/>
                <w:b/>
                <w:color w:val="FFFFFF"/>
                <w:sz w:val="18"/>
              </w:rPr>
              <w:t xml:space="preserve"> </w:t>
            </w:r>
          </w:p>
        </w:tc>
      </w:tr>
      <w:tr w:rsidR="002737A7" w14:paraId="6A2E3945" w14:textId="77777777">
        <w:trPr>
          <w:trHeight w:val="1214"/>
        </w:trPr>
        <w:tc>
          <w:tcPr>
            <w:tcW w:w="3290" w:type="dxa"/>
            <w:tcBorders>
              <w:top w:val="single" w:sz="4" w:space="0" w:color="000000"/>
              <w:left w:val="single" w:sz="4" w:space="0" w:color="000000"/>
              <w:bottom w:val="single" w:sz="4" w:space="0" w:color="000000"/>
              <w:right w:val="single" w:sz="4" w:space="0" w:color="000000"/>
            </w:tcBorders>
          </w:tcPr>
          <w:p w14:paraId="35F2ACEF" w14:textId="77777777" w:rsidR="002737A7" w:rsidRDefault="00DD67C9">
            <w:r>
              <w:rPr>
                <w:rFonts w:ascii="Arial" w:eastAsia="Arial" w:hAnsi="Arial" w:cs="Arial"/>
                <w:sz w:val="18"/>
              </w:rPr>
              <w:t xml:space="preserve">Health &amp; Safety Policy </w:t>
            </w:r>
          </w:p>
        </w:tc>
        <w:tc>
          <w:tcPr>
            <w:tcW w:w="4254" w:type="dxa"/>
            <w:tcBorders>
              <w:top w:val="single" w:sz="4" w:space="0" w:color="000000"/>
              <w:left w:val="single" w:sz="4" w:space="0" w:color="000000"/>
              <w:bottom w:val="single" w:sz="4" w:space="0" w:color="000000"/>
              <w:right w:val="single" w:sz="4" w:space="0" w:color="000000"/>
            </w:tcBorders>
          </w:tcPr>
          <w:p w14:paraId="39E12637" w14:textId="77777777" w:rsidR="002737A7" w:rsidRDefault="00DD67C9">
            <w:pPr>
              <w:spacing w:line="240" w:lineRule="auto"/>
            </w:pPr>
            <w:r>
              <w:rPr>
                <w:rFonts w:ascii="Arial" w:eastAsia="Arial" w:hAnsi="Arial" w:cs="Arial"/>
                <w:sz w:val="18"/>
              </w:rPr>
              <w:t xml:space="preserve">Including fire policy and procedures, computer screen usage, eye care generally, alcohol and drug policy, </w:t>
            </w:r>
            <w:proofErr w:type="gramStart"/>
            <w:r>
              <w:rPr>
                <w:rFonts w:ascii="Arial" w:eastAsia="Arial" w:hAnsi="Arial" w:cs="Arial"/>
                <w:sz w:val="18"/>
              </w:rPr>
              <w:t>work station</w:t>
            </w:r>
            <w:proofErr w:type="gramEnd"/>
            <w:r>
              <w:rPr>
                <w:rFonts w:ascii="Arial" w:eastAsia="Arial" w:hAnsi="Arial" w:cs="Arial"/>
                <w:sz w:val="18"/>
              </w:rPr>
              <w:t xml:space="preserve"> setup, food hygiene etc. Every council must have one, but if there are fewer than </w:t>
            </w:r>
          </w:p>
          <w:p w14:paraId="0D83DA36" w14:textId="77777777" w:rsidR="002737A7" w:rsidRDefault="00DD67C9">
            <w:r>
              <w:rPr>
                <w:rFonts w:ascii="Arial" w:eastAsia="Arial" w:hAnsi="Arial" w:cs="Arial"/>
                <w:sz w:val="18"/>
              </w:rPr>
              <w:t xml:space="preserve">5 employees this doesn’t have to be written down.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656EF02" w14:textId="77777777" w:rsidR="002737A7" w:rsidRDefault="00DD67C9">
            <w:pPr>
              <w:ind w:right="47"/>
              <w:jc w:val="center"/>
            </w:pPr>
            <w:r>
              <w:rPr>
                <w:rFonts w:ascii="Arial" w:eastAsia="Arial" w:hAnsi="Arial" w:cs="Arial"/>
                <w:b/>
                <w:color w:val="FFFFFF"/>
                <w:sz w:val="18"/>
              </w:rPr>
              <w:t>SR</w:t>
            </w:r>
            <w:r>
              <w:rPr>
                <w:rFonts w:ascii="Arial" w:eastAsia="Arial" w:hAnsi="Arial" w:cs="Arial"/>
                <w:b/>
                <w:color w:val="FFFFFF"/>
                <w:sz w:val="18"/>
                <w:vertAlign w:val="superscript"/>
              </w:rPr>
              <w:t>21</w:t>
            </w:r>
            <w:r>
              <w:rPr>
                <w:rFonts w:ascii="Arial" w:eastAsia="Arial" w:hAnsi="Arial" w:cs="Arial"/>
                <w:b/>
                <w:color w:val="FFFFFF"/>
                <w:sz w:val="18"/>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01BEBB5" w14:textId="77777777" w:rsidR="002737A7" w:rsidRDefault="00DD67C9">
            <w:pPr>
              <w:ind w:left="7"/>
              <w:jc w:val="center"/>
            </w:pPr>
            <w:r>
              <w:rPr>
                <w:rFonts w:ascii="Arial" w:eastAsia="Arial" w:hAnsi="Arial" w:cs="Arial"/>
                <w:b/>
                <w:color w:val="FFFFFF"/>
                <w:sz w:val="18"/>
              </w:rPr>
              <w:t xml:space="preserve"> </w:t>
            </w:r>
          </w:p>
        </w:tc>
      </w:tr>
      <w:tr w:rsidR="002737A7" w14:paraId="4BB01A92" w14:textId="77777777">
        <w:trPr>
          <w:trHeight w:val="419"/>
        </w:trPr>
        <w:tc>
          <w:tcPr>
            <w:tcW w:w="3290" w:type="dxa"/>
            <w:tcBorders>
              <w:top w:val="single" w:sz="4" w:space="0" w:color="000000"/>
              <w:left w:val="single" w:sz="4" w:space="0" w:color="000000"/>
              <w:bottom w:val="single" w:sz="4" w:space="0" w:color="000000"/>
              <w:right w:val="single" w:sz="4" w:space="0" w:color="000000"/>
            </w:tcBorders>
            <w:vAlign w:val="center"/>
          </w:tcPr>
          <w:p w14:paraId="0A5806F4" w14:textId="77777777" w:rsidR="002737A7" w:rsidRDefault="00DD67C9">
            <w:r>
              <w:rPr>
                <w:rFonts w:ascii="Arial" w:eastAsia="Arial" w:hAnsi="Arial" w:cs="Arial"/>
                <w:sz w:val="18"/>
              </w:rPr>
              <w:t xml:space="preserve">Accident Book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E0F6DEB" w14:textId="77777777" w:rsidR="002737A7" w:rsidRDefault="00DD67C9">
            <w:r>
              <w:rPr>
                <w:rFonts w:ascii="Arial" w:eastAsia="Arial" w:hAnsi="Arial" w:cs="Arial"/>
                <w:sz w:val="18"/>
              </w:rPr>
              <w:t xml:space="preserve">Available to purchase, or use Excel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0F8C1D0" w14:textId="77777777" w:rsidR="002737A7" w:rsidRDefault="00DD67C9">
            <w:pPr>
              <w:ind w:right="47"/>
              <w:jc w:val="center"/>
            </w:pPr>
            <w:r>
              <w:rPr>
                <w:rFonts w:ascii="Arial" w:eastAsia="Arial" w:hAnsi="Arial" w:cs="Arial"/>
                <w:b/>
                <w:color w:val="FFFFFF"/>
                <w:sz w:val="18"/>
              </w:rPr>
              <w:t xml:space="preserve">BP </w:t>
            </w:r>
          </w:p>
        </w:tc>
        <w:tc>
          <w:tcPr>
            <w:tcW w:w="781" w:type="dxa"/>
            <w:tcBorders>
              <w:top w:val="single" w:sz="4" w:space="0" w:color="000000"/>
              <w:left w:val="single" w:sz="4" w:space="0" w:color="000000"/>
              <w:bottom w:val="single" w:sz="4" w:space="0" w:color="000000"/>
              <w:right w:val="single" w:sz="4" w:space="0" w:color="000000"/>
            </w:tcBorders>
          </w:tcPr>
          <w:p w14:paraId="423022B4" w14:textId="77777777" w:rsidR="002737A7" w:rsidRDefault="00DD67C9">
            <w:pPr>
              <w:ind w:left="7"/>
              <w:jc w:val="center"/>
            </w:pPr>
            <w:r>
              <w:rPr>
                <w:rFonts w:ascii="Arial" w:eastAsia="Arial" w:hAnsi="Arial" w:cs="Arial"/>
                <w:b/>
                <w:color w:val="FFFFFF"/>
                <w:sz w:val="18"/>
              </w:rPr>
              <w:t xml:space="preserve"> </w:t>
            </w:r>
          </w:p>
        </w:tc>
      </w:tr>
      <w:tr w:rsidR="002737A7" w14:paraId="1E52F4CC" w14:textId="77777777">
        <w:trPr>
          <w:trHeight w:val="974"/>
        </w:trPr>
        <w:tc>
          <w:tcPr>
            <w:tcW w:w="3290" w:type="dxa"/>
            <w:tcBorders>
              <w:top w:val="single" w:sz="4" w:space="0" w:color="000000"/>
              <w:left w:val="single" w:sz="4" w:space="0" w:color="000000"/>
              <w:bottom w:val="single" w:sz="4" w:space="0" w:color="000000"/>
              <w:right w:val="single" w:sz="4" w:space="0" w:color="000000"/>
            </w:tcBorders>
          </w:tcPr>
          <w:p w14:paraId="3DF8424F" w14:textId="77777777" w:rsidR="002737A7" w:rsidRDefault="00DD67C9">
            <w:r>
              <w:rPr>
                <w:rFonts w:ascii="Arial" w:eastAsia="Arial" w:hAnsi="Arial" w:cs="Arial"/>
                <w:sz w:val="18"/>
              </w:rPr>
              <w:t xml:space="preserve">Training Statement of Intent </w:t>
            </w:r>
          </w:p>
        </w:tc>
        <w:tc>
          <w:tcPr>
            <w:tcW w:w="4254" w:type="dxa"/>
            <w:tcBorders>
              <w:top w:val="single" w:sz="4" w:space="0" w:color="000000"/>
              <w:left w:val="single" w:sz="4" w:space="0" w:color="000000"/>
              <w:bottom w:val="single" w:sz="4" w:space="0" w:color="000000"/>
              <w:right w:val="single" w:sz="4" w:space="0" w:color="000000"/>
            </w:tcBorders>
          </w:tcPr>
          <w:p w14:paraId="7814A06B" w14:textId="77A81A01" w:rsidR="002737A7" w:rsidRDefault="00DD67C9">
            <w:r>
              <w:rPr>
                <w:rFonts w:ascii="Arial" w:eastAsia="Arial" w:hAnsi="Arial" w:cs="Arial"/>
                <w:sz w:val="18"/>
              </w:rPr>
              <w:t xml:space="preserve">All councils should have a statement outlining the CPD/training requirements for councillors and staff for the year.  A model is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A5B3343" w14:textId="77777777" w:rsidR="002737A7" w:rsidRDefault="00DD67C9">
            <w:pPr>
              <w:ind w:right="47"/>
              <w:jc w:val="center"/>
            </w:pPr>
            <w:r>
              <w:rPr>
                <w:rFonts w:ascii="Arial" w:eastAsia="Arial" w:hAnsi="Arial" w:cs="Arial"/>
                <w:b/>
                <w:color w:val="FFFFFF"/>
                <w:sz w:val="18"/>
              </w:rPr>
              <w:t>BP</w:t>
            </w:r>
            <w:r>
              <w:rPr>
                <w:rFonts w:ascii="Arial" w:eastAsia="Arial" w:hAnsi="Arial" w:cs="Arial"/>
                <w:sz w:val="18"/>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7CA7E10" w14:textId="77777777" w:rsidR="002737A7" w:rsidRDefault="00DD67C9">
            <w:pPr>
              <w:ind w:left="7"/>
              <w:jc w:val="center"/>
            </w:pPr>
            <w:r>
              <w:rPr>
                <w:rFonts w:ascii="Arial" w:eastAsia="Arial" w:hAnsi="Arial" w:cs="Arial"/>
                <w:b/>
                <w:color w:val="FFFFFF"/>
                <w:sz w:val="18"/>
              </w:rPr>
              <w:t xml:space="preserve"> </w:t>
            </w:r>
          </w:p>
        </w:tc>
      </w:tr>
    </w:tbl>
    <w:p w14:paraId="6F85E670" w14:textId="77777777" w:rsidR="002737A7" w:rsidRDefault="00DD67C9">
      <w:pPr>
        <w:spacing w:after="0"/>
        <w:ind w:right="6088"/>
        <w:jc w:val="right"/>
      </w:pPr>
      <w:r>
        <w:rPr>
          <w:noProof/>
        </w:rPr>
        <mc:AlternateContent>
          <mc:Choice Requires="wpg">
            <w:drawing>
              <wp:inline distT="0" distB="0" distL="0" distR="0" wp14:anchorId="2573C3C3" wp14:editId="6529E688">
                <wp:extent cx="1828800" cy="7620"/>
                <wp:effectExtent l="0" t="0" r="0" b="0"/>
                <wp:docPr id="34570" name="Group 3457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7011" name="Shape 3701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8ACC62" id="Group 3457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PQ58MJuAgAALwYAAA4AAAAAAAAAAAAAAAAALgIA&#10;AGRycy9lMm9Eb2MueG1sUEsBAi0AFAAGAAgAAAAhAOXCPabZAAAAAwEAAA8AAAAAAAAAAAAAAAAA&#10;yAQAAGRycy9kb3ducmV2LnhtbFBLBQYAAAAABAAEAPMAAADOBQAAAAA=&#10;">
                <v:shape id="Shape 3701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14:paraId="7EE63698" w14:textId="77777777" w:rsidR="002737A7" w:rsidRDefault="00DD67C9">
      <w:pPr>
        <w:spacing w:after="0"/>
        <w:ind w:left="-4" w:hanging="10"/>
      </w:pPr>
      <w:r>
        <w:rPr>
          <w:rFonts w:ascii="Arial" w:eastAsia="Arial" w:hAnsi="Arial" w:cs="Arial"/>
          <w:sz w:val="10"/>
        </w:rPr>
        <w:t>21</w:t>
      </w:r>
    </w:p>
    <w:p w14:paraId="60C9523D" w14:textId="77777777" w:rsidR="002737A7" w:rsidRDefault="00DD67C9">
      <w:pPr>
        <w:spacing w:after="1" w:line="265" w:lineRule="auto"/>
        <w:ind w:left="106" w:hanging="10"/>
      </w:pPr>
      <w:r>
        <w:rPr>
          <w:rFonts w:ascii="Arial" w:eastAsia="Arial" w:hAnsi="Arial" w:cs="Arial"/>
          <w:sz w:val="14"/>
        </w:rPr>
        <w:t xml:space="preserve"> Health and Safety at Work etc. Act 1974 Chapter 37 </w:t>
      </w:r>
    </w:p>
    <w:tbl>
      <w:tblPr>
        <w:tblStyle w:val="TableGrid"/>
        <w:tblW w:w="9098" w:type="dxa"/>
        <w:tblInd w:w="115" w:type="dxa"/>
        <w:tblCellMar>
          <w:top w:w="122" w:type="dxa"/>
          <w:left w:w="83" w:type="dxa"/>
          <w:right w:w="66" w:type="dxa"/>
        </w:tblCellMar>
        <w:tblLook w:val="04A0" w:firstRow="1" w:lastRow="0" w:firstColumn="1" w:lastColumn="0" w:noHBand="0" w:noVBand="1"/>
      </w:tblPr>
      <w:tblGrid>
        <w:gridCol w:w="3289"/>
        <w:gridCol w:w="4254"/>
        <w:gridCol w:w="775"/>
        <w:gridCol w:w="780"/>
      </w:tblGrid>
      <w:tr w:rsidR="002737A7" w14:paraId="5A10194F" w14:textId="77777777">
        <w:trPr>
          <w:trHeight w:val="352"/>
        </w:trPr>
        <w:tc>
          <w:tcPr>
            <w:tcW w:w="3289" w:type="dxa"/>
            <w:tcBorders>
              <w:top w:val="single" w:sz="4" w:space="0" w:color="000000"/>
              <w:left w:val="single" w:sz="4" w:space="0" w:color="000000"/>
              <w:bottom w:val="single" w:sz="4" w:space="0" w:color="000000"/>
              <w:right w:val="single" w:sz="4" w:space="0" w:color="000000"/>
            </w:tcBorders>
          </w:tcPr>
          <w:p w14:paraId="2664D317" w14:textId="77777777" w:rsidR="002737A7" w:rsidRDefault="00DD67C9">
            <w:r>
              <w:rPr>
                <w:rFonts w:ascii="Arial" w:eastAsia="Arial" w:hAnsi="Arial" w:cs="Arial"/>
                <w:sz w:val="18"/>
              </w:rPr>
              <w:t xml:space="preserve">Training Record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0502E689" w14:textId="77777777" w:rsidR="002737A7" w:rsidRDefault="00DD67C9">
            <w:pPr>
              <w:ind w:left="1"/>
            </w:pPr>
            <w:r>
              <w:rPr>
                <w:rFonts w:ascii="Arial" w:eastAsia="Arial" w:hAnsi="Arial" w:cs="Arial"/>
                <w:sz w:val="18"/>
              </w:rPr>
              <w:t xml:space="preserve">Detailing courses each councillor has been on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5B52CCB1"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1283819D" w14:textId="77777777" w:rsidR="002737A7" w:rsidRDefault="00DD67C9">
            <w:pPr>
              <w:ind w:left="38"/>
              <w:jc w:val="center"/>
            </w:pPr>
            <w:r>
              <w:rPr>
                <w:rFonts w:ascii="Arial" w:eastAsia="Arial" w:hAnsi="Arial" w:cs="Arial"/>
                <w:b/>
                <w:color w:val="FFFFFF"/>
                <w:sz w:val="18"/>
              </w:rPr>
              <w:t xml:space="preserve"> </w:t>
            </w:r>
          </w:p>
        </w:tc>
      </w:tr>
      <w:tr w:rsidR="002737A7" w14:paraId="1726331D" w14:textId="77777777">
        <w:trPr>
          <w:trHeight w:val="1630"/>
        </w:trPr>
        <w:tc>
          <w:tcPr>
            <w:tcW w:w="3289" w:type="dxa"/>
            <w:tcBorders>
              <w:top w:val="single" w:sz="4" w:space="0" w:color="000000"/>
              <w:left w:val="single" w:sz="4" w:space="0" w:color="000000"/>
              <w:bottom w:val="single" w:sz="4" w:space="0" w:color="000000"/>
              <w:right w:val="single" w:sz="4" w:space="0" w:color="000000"/>
            </w:tcBorders>
          </w:tcPr>
          <w:p w14:paraId="36A7CB29" w14:textId="77777777" w:rsidR="002737A7" w:rsidRDefault="00DD67C9">
            <w:r>
              <w:rPr>
                <w:rFonts w:ascii="Arial" w:eastAsia="Arial" w:hAnsi="Arial" w:cs="Arial"/>
                <w:sz w:val="18"/>
              </w:rPr>
              <w:t xml:space="preserve">Pension &amp; Retirement Policy </w:t>
            </w:r>
          </w:p>
        </w:tc>
        <w:tc>
          <w:tcPr>
            <w:tcW w:w="4254" w:type="dxa"/>
            <w:tcBorders>
              <w:top w:val="single" w:sz="4" w:space="0" w:color="000000"/>
              <w:left w:val="single" w:sz="4" w:space="0" w:color="000000"/>
              <w:bottom w:val="single" w:sz="4" w:space="0" w:color="000000"/>
              <w:right w:val="single" w:sz="4" w:space="0" w:color="000000"/>
            </w:tcBorders>
          </w:tcPr>
          <w:p w14:paraId="5E29A71B" w14:textId="77777777" w:rsidR="002737A7" w:rsidRDefault="00DD67C9">
            <w:pPr>
              <w:ind w:left="1"/>
            </w:pPr>
            <w:r>
              <w:rPr>
                <w:rFonts w:ascii="Arial" w:eastAsia="Arial" w:hAnsi="Arial" w:cs="Arial"/>
                <w:sz w:val="18"/>
              </w:rPr>
              <w:t xml:space="preserve">Sets out whether the council uses the Local Government Pension Scheme or another pension scheme.  Includes details of how employees’ contributions will be calculated for a pension and pension administration details.  Will also include a statement </w:t>
            </w:r>
            <w:proofErr w:type="gramStart"/>
            <w:r>
              <w:rPr>
                <w:rFonts w:ascii="Arial" w:eastAsia="Arial" w:hAnsi="Arial" w:cs="Arial"/>
                <w:sz w:val="18"/>
              </w:rPr>
              <w:t>in reference to</w:t>
            </w:r>
            <w:proofErr w:type="gramEnd"/>
            <w:r>
              <w:rPr>
                <w:rFonts w:ascii="Arial" w:eastAsia="Arial" w:hAnsi="Arial" w:cs="Arial"/>
                <w:sz w:val="18"/>
              </w:rPr>
              <w:t xml:space="preserve"> working age requirements.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FC8E06" w14:textId="77777777" w:rsidR="002737A7" w:rsidRDefault="00DD67C9">
            <w:pPr>
              <w:ind w:right="17"/>
              <w:jc w:val="center"/>
            </w:pPr>
            <w:r>
              <w:rPr>
                <w:rFonts w:ascii="Arial" w:eastAsia="Arial" w:hAnsi="Arial" w:cs="Arial"/>
                <w:b/>
                <w:color w:val="FFFFFF"/>
                <w:sz w:val="18"/>
              </w:rPr>
              <w:t>SR</w:t>
            </w:r>
            <w:r>
              <w:rPr>
                <w:rFonts w:ascii="Arial" w:eastAsia="Arial" w:hAnsi="Arial" w:cs="Arial"/>
                <w:b/>
                <w:color w:val="FFFFFF"/>
                <w:sz w:val="18"/>
                <w:vertAlign w:val="superscript"/>
              </w:rPr>
              <w:t>22</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9E16681" w14:textId="77777777" w:rsidR="002737A7" w:rsidRDefault="00DD67C9">
            <w:pPr>
              <w:ind w:left="38"/>
              <w:jc w:val="center"/>
            </w:pPr>
            <w:r>
              <w:rPr>
                <w:rFonts w:ascii="Arial" w:eastAsia="Arial" w:hAnsi="Arial" w:cs="Arial"/>
                <w:b/>
                <w:color w:val="FFFFFF"/>
                <w:sz w:val="18"/>
              </w:rPr>
              <w:t xml:space="preserve"> </w:t>
            </w:r>
          </w:p>
        </w:tc>
      </w:tr>
      <w:tr w:rsidR="002737A7" w14:paraId="238CE3B3"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2F83A79E" w14:textId="77777777" w:rsidR="002737A7" w:rsidRDefault="00DD67C9">
            <w:r>
              <w:rPr>
                <w:rFonts w:ascii="Arial" w:eastAsia="Arial" w:hAnsi="Arial" w:cs="Arial"/>
                <w:sz w:val="18"/>
              </w:rPr>
              <w:t xml:space="preserve">Auto-enrolment Records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8C22832" w14:textId="77777777" w:rsidR="002737A7" w:rsidRDefault="00DD67C9">
            <w:pPr>
              <w:ind w:left="1"/>
            </w:pPr>
            <w:r>
              <w:rPr>
                <w:rFonts w:ascii="Arial" w:eastAsia="Arial" w:hAnsi="Arial" w:cs="Arial"/>
                <w:sz w:val="18"/>
              </w:rPr>
              <w:t xml:space="preserve">Must be kept by law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7B8CF129" w14:textId="77777777" w:rsidR="002737A7" w:rsidRDefault="00DD67C9">
            <w:pPr>
              <w:ind w:right="17"/>
              <w:jc w:val="center"/>
            </w:pPr>
            <w:r>
              <w:rPr>
                <w:rFonts w:ascii="Arial" w:eastAsia="Arial" w:hAnsi="Arial" w:cs="Arial"/>
                <w:b/>
                <w:color w:val="FFFFFF"/>
                <w:sz w:val="18"/>
              </w:rPr>
              <w:t>SR</w:t>
            </w:r>
            <w:r>
              <w:rPr>
                <w:rFonts w:ascii="Arial" w:eastAsia="Arial" w:hAnsi="Arial" w:cs="Arial"/>
                <w:b/>
                <w:color w:val="FFFFFF"/>
                <w:sz w:val="18"/>
                <w:vertAlign w:val="superscript"/>
              </w:rPr>
              <w:t>23</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90C9A6B" w14:textId="77777777" w:rsidR="002737A7" w:rsidRDefault="00DD67C9">
            <w:pPr>
              <w:ind w:left="38"/>
              <w:jc w:val="center"/>
            </w:pPr>
            <w:r>
              <w:rPr>
                <w:rFonts w:ascii="Arial" w:eastAsia="Arial" w:hAnsi="Arial" w:cs="Arial"/>
                <w:b/>
                <w:color w:val="FFFFFF"/>
                <w:sz w:val="18"/>
              </w:rPr>
              <w:t xml:space="preserve"> </w:t>
            </w:r>
          </w:p>
        </w:tc>
      </w:tr>
      <w:tr w:rsidR="002737A7" w14:paraId="7AD138AC" w14:textId="77777777">
        <w:trPr>
          <w:trHeight w:val="832"/>
        </w:trPr>
        <w:tc>
          <w:tcPr>
            <w:tcW w:w="3289" w:type="dxa"/>
            <w:tcBorders>
              <w:top w:val="single" w:sz="4" w:space="0" w:color="000000"/>
              <w:left w:val="single" w:sz="4" w:space="0" w:color="000000"/>
              <w:bottom w:val="single" w:sz="4" w:space="0" w:color="000000"/>
              <w:right w:val="single" w:sz="4" w:space="0" w:color="000000"/>
            </w:tcBorders>
          </w:tcPr>
          <w:p w14:paraId="6F0801EC" w14:textId="77777777" w:rsidR="002737A7" w:rsidRDefault="00DD67C9">
            <w:r>
              <w:rPr>
                <w:rFonts w:ascii="Arial" w:eastAsia="Arial" w:hAnsi="Arial" w:cs="Arial"/>
                <w:sz w:val="18"/>
              </w:rPr>
              <w:t xml:space="preserve">Family friendly policy </w:t>
            </w:r>
          </w:p>
        </w:tc>
        <w:tc>
          <w:tcPr>
            <w:tcW w:w="4254" w:type="dxa"/>
            <w:tcBorders>
              <w:top w:val="single" w:sz="4" w:space="0" w:color="000000"/>
              <w:left w:val="single" w:sz="4" w:space="0" w:color="000000"/>
              <w:bottom w:val="single" w:sz="4" w:space="0" w:color="000000"/>
              <w:right w:val="single" w:sz="4" w:space="0" w:color="000000"/>
            </w:tcBorders>
          </w:tcPr>
          <w:p w14:paraId="213EA7E8" w14:textId="77777777" w:rsidR="002737A7" w:rsidRDefault="00DD67C9">
            <w:pPr>
              <w:ind w:left="1"/>
            </w:pPr>
            <w:r>
              <w:rPr>
                <w:rFonts w:ascii="Arial" w:eastAsia="Arial" w:hAnsi="Arial" w:cs="Arial"/>
                <w:sz w:val="18"/>
              </w:rPr>
              <w:t xml:space="preserve">Including details of flexible working arrangements and provision for maternity/paternity/adoption/parental leave.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BBC3BC8"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F4E52F3" w14:textId="77777777" w:rsidR="002737A7" w:rsidRDefault="00DD67C9">
            <w:pPr>
              <w:ind w:left="38"/>
              <w:jc w:val="center"/>
            </w:pPr>
            <w:r>
              <w:rPr>
                <w:rFonts w:ascii="Arial" w:eastAsia="Arial" w:hAnsi="Arial" w:cs="Arial"/>
                <w:b/>
                <w:color w:val="FFFFFF"/>
                <w:sz w:val="18"/>
              </w:rPr>
              <w:t xml:space="preserve"> </w:t>
            </w:r>
          </w:p>
        </w:tc>
      </w:tr>
      <w:tr w:rsidR="002737A7" w14:paraId="7A79A934"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47781D30" w14:textId="77777777" w:rsidR="002737A7" w:rsidRDefault="00DD67C9">
            <w:r>
              <w:rPr>
                <w:rFonts w:ascii="Arial" w:eastAsia="Arial" w:hAnsi="Arial" w:cs="Arial"/>
                <w:sz w:val="18"/>
              </w:rPr>
              <w:t xml:space="preserve">Disabled Access Audit </w:t>
            </w:r>
          </w:p>
        </w:tc>
        <w:tc>
          <w:tcPr>
            <w:tcW w:w="4254" w:type="dxa"/>
            <w:tcBorders>
              <w:top w:val="single" w:sz="4" w:space="0" w:color="000000"/>
              <w:left w:val="single" w:sz="4" w:space="0" w:color="000000"/>
              <w:bottom w:val="single" w:sz="4" w:space="0" w:color="000000"/>
              <w:right w:val="single" w:sz="4" w:space="0" w:color="000000"/>
            </w:tcBorders>
          </w:tcPr>
          <w:p w14:paraId="66049A45" w14:textId="77777777" w:rsidR="002737A7" w:rsidRDefault="00DD67C9">
            <w:pPr>
              <w:ind w:left="1"/>
            </w:pPr>
            <w:r>
              <w:rPr>
                <w:rFonts w:ascii="Arial" w:eastAsia="Arial" w:hAnsi="Arial" w:cs="Arial"/>
                <w:sz w:val="18"/>
              </w:rPr>
              <w:t xml:space="preserve">To comply with the Equality Act 2010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599F2F1E" w14:textId="77777777" w:rsidR="002737A7" w:rsidRDefault="00DD67C9">
            <w:pPr>
              <w:ind w:right="17"/>
              <w:jc w:val="center"/>
            </w:pPr>
            <w:r>
              <w:rPr>
                <w:rFonts w:ascii="Arial" w:eastAsia="Arial" w:hAnsi="Arial" w:cs="Arial"/>
                <w:b/>
                <w:color w:val="FFFFFF"/>
                <w:sz w:val="18"/>
              </w:rPr>
              <w:t>SR</w:t>
            </w:r>
            <w:r>
              <w:rPr>
                <w:rFonts w:ascii="Arial" w:eastAsia="Arial" w:hAnsi="Arial" w:cs="Arial"/>
                <w:b/>
                <w:color w:val="FFFFFF"/>
                <w:sz w:val="18"/>
                <w:vertAlign w:val="superscript"/>
              </w:rPr>
              <w:t>24</w:t>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4ADF7ADF" w14:textId="77777777" w:rsidR="002737A7" w:rsidRDefault="00DD67C9">
            <w:pPr>
              <w:ind w:left="38"/>
              <w:jc w:val="center"/>
            </w:pPr>
            <w:r>
              <w:rPr>
                <w:rFonts w:ascii="Arial" w:eastAsia="Arial" w:hAnsi="Arial" w:cs="Arial"/>
                <w:b/>
                <w:color w:val="FFFFFF"/>
                <w:sz w:val="18"/>
              </w:rPr>
              <w:t xml:space="preserve"> </w:t>
            </w:r>
          </w:p>
        </w:tc>
      </w:tr>
      <w:tr w:rsidR="002737A7" w14:paraId="3A0B0D2E"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285D3B2F" w14:textId="77777777" w:rsidR="002737A7" w:rsidRDefault="00DD67C9">
            <w:r>
              <w:rPr>
                <w:rFonts w:ascii="Arial" w:eastAsia="Arial" w:hAnsi="Arial" w:cs="Arial"/>
                <w:sz w:val="18"/>
              </w:rPr>
              <w:t xml:space="preserve">Employee Code of Conduct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BB44754" w14:textId="77777777" w:rsidR="002737A7" w:rsidRDefault="00DD67C9">
            <w:pPr>
              <w:ind w:left="1"/>
            </w:pPr>
            <w:r>
              <w:rPr>
                <w:rFonts w:ascii="Arial" w:eastAsia="Arial" w:hAnsi="Arial" w:cs="Arial"/>
                <w:sz w:val="18"/>
              </w:rPr>
              <w:t xml:space="preserve">Employee Code dealing with, for example, provisions for disclosing pecuniary interests.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211F67" w14:textId="77777777" w:rsidR="002737A7" w:rsidRDefault="00DD67C9">
            <w:pPr>
              <w:ind w:right="17"/>
              <w:jc w:val="center"/>
            </w:pPr>
            <w:r>
              <w:rPr>
                <w:rFonts w:ascii="Arial" w:eastAsia="Arial" w:hAnsi="Arial" w:cs="Arial"/>
                <w:b/>
                <w:color w:val="FFFFFF"/>
                <w:sz w:val="18"/>
              </w:rPr>
              <w:t>BP</w:t>
            </w:r>
            <w:r>
              <w:rPr>
                <w:rFonts w:ascii="Arial" w:eastAsia="Arial" w:hAnsi="Arial" w:cs="Arial"/>
                <w:i/>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7BEB3F9" w14:textId="77777777" w:rsidR="002737A7" w:rsidRDefault="00DD67C9">
            <w:pPr>
              <w:ind w:left="38"/>
              <w:jc w:val="center"/>
            </w:pPr>
            <w:r>
              <w:rPr>
                <w:rFonts w:ascii="Arial" w:eastAsia="Arial" w:hAnsi="Arial" w:cs="Arial"/>
                <w:b/>
                <w:color w:val="FFFFFF"/>
                <w:sz w:val="18"/>
              </w:rPr>
              <w:t xml:space="preserve"> </w:t>
            </w:r>
          </w:p>
        </w:tc>
      </w:tr>
      <w:tr w:rsidR="002737A7" w14:paraId="4F0A6F75"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5505809E" w14:textId="77777777" w:rsidR="002737A7" w:rsidRDefault="00DD67C9">
            <w:r>
              <w:rPr>
                <w:rFonts w:ascii="Arial" w:eastAsia="Arial" w:hAnsi="Arial" w:cs="Arial"/>
                <w:sz w:val="18"/>
              </w:rPr>
              <w:t xml:space="preserve">Lone working (other staff)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F23FE3F" w14:textId="77777777" w:rsidR="002737A7" w:rsidRDefault="00DD67C9">
            <w:pPr>
              <w:ind w:left="1"/>
              <w:jc w:val="both"/>
            </w:pPr>
            <w:r>
              <w:rPr>
                <w:rFonts w:ascii="Arial" w:eastAsia="Arial" w:hAnsi="Arial" w:cs="Arial"/>
                <w:sz w:val="18"/>
              </w:rPr>
              <w:t xml:space="preserve">To be written be the council and should be as accurate as possible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2DD905A" w14:textId="77777777" w:rsidR="002737A7" w:rsidRDefault="00DD67C9">
            <w:pPr>
              <w:ind w:right="17"/>
              <w:jc w:val="center"/>
            </w:pPr>
            <w:r>
              <w:rPr>
                <w:rFonts w:ascii="Arial" w:eastAsia="Arial" w:hAnsi="Arial" w:cs="Arial"/>
                <w:b/>
                <w:color w:val="FFFFFF"/>
                <w:sz w:val="18"/>
              </w:rPr>
              <w:t>BP</w:t>
            </w:r>
            <w:r>
              <w:rPr>
                <w:rFonts w:ascii="Arial" w:eastAsia="Arial" w:hAnsi="Arial" w:cs="Arial"/>
                <w:i/>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8F7A1E3" w14:textId="77777777" w:rsidR="002737A7" w:rsidRDefault="00DD67C9">
            <w:pPr>
              <w:ind w:left="38"/>
              <w:jc w:val="center"/>
            </w:pPr>
            <w:r>
              <w:rPr>
                <w:rFonts w:ascii="Arial" w:eastAsia="Arial" w:hAnsi="Arial" w:cs="Arial"/>
                <w:b/>
                <w:color w:val="FFFFFF"/>
                <w:sz w:val="18"/>
              </w:rPr>
              <w:t xml:space="preserve"> </w:t>
            </w:r>
          </w:p>
        </w:tc>
      </w:tr>
      <w:tr w:rsidR="002737A7" w14:paraId="1578120D"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5E62CE38" w14:textId="77777777" w:rsidR="002737A7" w:rsidRDefault="00DD67C9">
            <w:r>
              <w:rPr>
                <w:rFonts w:ascii="Arial" w:eastAsia="Arial" w:hAnsi="Arial" w:cs="Arial"/>
                <w:sz w:val="18"/>
              </w:rPr>
              <w:t xml:space="preserve">Use of own vehicles for work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0F8E17B5" w14:textId="77777777" w:rsidR="002737A7" w:rsidRDefault="00DD67C9">
            <w:pPr>
              <w:ind w:left="1"/>
              <w:jc w:val="both"/>
            </w:pPr>
            <w:r>
              <w:rPr>
                <w:rFonts w:ascii="Arial" w:eastAsia="Arial" w:hAnsi="Arial" w:cs="Arial"/>
                <w:sz w:val="18"/>
              </w:rPr>
              <w:t xml:space="preserve">Should outline insurance provision and mileage reimbursements (if applicable)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303AAB" w14:textId="77777777" w:rsidR="002737A7" w:rsidRDefault="00DD67C9">
            <w:pPr>
              <w:ind w:right="17"/>
              <w:jc w:val="center"/>
            </w:pPr>
            <w:r>
              <w:rPr>
                <w:rFonts w:ascii="Arial" w:eastAsia="Arial" w:hAnsi="Arial" w:cs="Arial"/>
                <w:b/>
                <w:color w:val="FFFFFF"/>
                <w:sz w:val="18"/>
              </w:rPr>
              <w:t>BP</w:t>
            </w:r>
            <w:r>
              <w:rPr>
                <w:rFonts w:ascii="Arial" w:eastAsia="Arial" w:hAnsi="Arial" w:cs="Arial"/>
                <w:i/>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2A4789A4" w14:textId="77777777" w:rsidR="002737A7" w:rsidRDefault="00DD67C9">
            <w:pPr>
              <w:ind w:left="38"/>
              <w:jc w:val="center"/>
            </w:pPr>
            <w:r>
              <w:rPr>
                <w:rFonts w:ascii="Arial" w:eastAsia="Arial" w:hAnsi="Arial" w:cs="Arial"/>
                <w:b/>
                <w:color w:val="FFFFFF"/>
                <w:sz w:val="18"/>
              </w:rPr>
              <w:t xml:space="preserve"> </w:t>
            </w:r>
          </w:p>
        </w:tc>
      </w:tr>
      <w:tr w:rsidR="002737A7" w14:paraId="45D24E7B"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3A593C6A" w14:textId="77777777" w:rsidR="002737A7" w:rsidRDefault="00DD67C9">
            <w:r>
              <w:rPr>
                <w:rFonts w:ascii="Arial" w:eastAsia="Arial" w:hAnsi="Arial" w:cs="Arial"/>
                <w:sz w:val="18"/>
              </w:rPr>
              <w:t xml:space="preserve">Annual appraisal records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0C6F711F" w14:textId="77777777" w:rsidR="002737A7" w:rsidRDefault="00DD67C9">
            <w:pPr>
              <w:ind w:left="1"/>
            </w:pPr>
            <w:r>
              <w:rPr>
                <w:rFonts w:ascii="Arial" w:eastAsia="Arial" w:hAnsi="Arial" w:cs="Arial"/>
                <w:sz w:val="18"/>
              </w:rPr>
              <w:t xml:space="preserve">Requirement under SO 19(c) in the Model Standing Orders (2016)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537819"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5F3315A5" w14:textId="77777777" w:rsidR="002737A7" w:rsidRDefault="00DD67C9">
            <w:pPr>
              <w:ind w:left="38"/>
              <w:jc w:val="center"/>
            </w:pPr>
            <w:r>
              <w:rPr>
                <w:rFonts w:ascii="Arial" w:eastAsia="Arial" w:hAnsi="Arial" w:cs="Arial"/>
                <w:b/>
                <w:color w:val="FFFFFF"/>
                <w:sz w:val="18"/>
              </w:rPr>
              <w:t xml:space="preserve"> </w:t>
            </w:r>
          </w:p>
        </w:tc>
      </w:tr>
      <w:tr w:rsidR="002737A7" w14:paraId="52AE6D8B" w14:textId="77777777">
        <w:trPr>
          <w:trHeight w:val="419"/>
        </w:trPr>
        <w:tc>
          <w:tcPr>
            <w:tcW w:w="3289" w:type="dxa"/>
            <w:tcBorders>
              <w:top w:val="single" w:sz="4" w:space="0" w:color="000000"/>
              <w:left w:val="single" w:sz="4" w:space="0" w:color="000000"/>
              <w:bottom w:val="single" w:sz="4" w:space="0" w:color="000000"/>
              <w:right w:val="nil"/>
            </w:tcBorders>
            <w:shd w:val="clear" w:color="auto" w:fill="C2D69B"/>
          </w:tcPr>
          <w:p w14:paraId="3019A1F8" w14:textId="77777777" w:rsidR="002737A7" w:rsidRDefault="00DD67C9">
            <w:r>
              <w:rPr>
                <w:rFonts w:ascii="Arial" w:eastAsia="Arial" w:hAnsi="Arial" w:cs="Arial"/>
                <w:b/>
                <w:i/>
                <w:sz w:val="18"/>
              </w:rPr>
              <w:t xml:space="preserve">Environment </w:t>
            </w:r>
          </w:p>
        </w:tc>
        <w:tc>
          <w:tcPr>
            <w:tcW w:w="4254" w:type="dxa"/>
            <w:tcBorders>
              <w:top w:val="single" w:sz="4" w:space="0" w:color="000000"/>
              <w:left w:val="nil"/>
              <w:bottom w:val="single" w:sz="4" w:space="0" w:color="000000"/>
              <w:right w:val="nil"/>
            </w:tcBorders>
            <w:shd w:val="clear" w:color="auto" w:fill="C2D69B"/>
          </w:tcPr>
          <w:p w14:paraId="62678667" w14:textId="77777777" w:rsidR="002737A7" w:rsidRDefault="002737A7"/>
        </w:tc>
        <w:tc>
          <w:tcPr>
            <w:tcW w:w="1555" w:type="dxa"/>
            <w:gridSpan w:val="2"/>
            <w:tcBorders>
              <w:top w:val="single" w:sz="4" w:space="0" w:color="000000"/>
              <w:left w:val="nil"/>
              <w:bottom w:val="single" w:sz="4" w:space="0" w:color="000000"/>
              <w:right w:val="single" w:sz="4" w:space="0" w:color="000000"/>
            </w:tcBorders>
            <w:shd w:val="clear" w:color="auto" w:fill="C2D69B"/>
          </w:tcPr>
          <w:p w14:paraId="389BF90E" w14:textId="77777777" w:rsidR="002737A7" w:rsidRDefault="002737A7"/>
        </w:tc>
      </w:tr>
      <w:tr w:rsidR="002737A7" w14:paraId="0332B159" w14:textId="77777777">
        <w:trPr>
          <w:trHeight w:val="1214"/>
        </w:trPr>
        <w:tc>
          <w:tcPr>
            <w:tcW w:w="3289" w:type="dxa"/>
            <w:tcBorders>
              <w:top w:val="single" w:sz="4" w:space="0" w:color="000000"/>
              <w:left w:val="single" w:sz="4" w:space="0" w:color="000000"/>
              <w:bottom w:val="single" w:sz="4" w:space="0" w:color="000000"/>
              <w:right w:val="single" w:sz="4" w:space="0" w:color="000000"/>
            </w:tcBorders>
          </w:tcPr>
          <w:p w14:paraId="08AD5713" w14:textId="77777777" w:rsidR="002737A7" w:rsidRDefault="00DD67C9">
            <w:r>
              <w:rPr>
                <w:rFonts w:ascii="Arial" w:eastAsia="Arial" w:hAnsi="Arial" w:cs="Arial"/>
                <w:sz w:val="18"/>
              </w:rPr>
              <w:lastRenderedPageBreak/>
              <w:t xml:space="preserve">Development control policy </w:t>
            </w:r>
          </w:p>
        </w:tc>
        <w:tc>
          <w:tcPr>
            <w:tcW w:w="4254" w:type="dxa"/>
            <w:tcBorders>
              <w:top w:val="single" w:sz="4" w:space="0" w:color="000000"/>
              <w:left w:val="single" w:sz="4" w:space="0" w:color="000000"/>
              <w:bottom w:val="single" w:sz="4" w:space="0" w:color="000000"/>
              <w:right w:val="single" w:sz="4" w:space="0" w:color="000000"/>
            </w:tcBorders>
          </w:tcPr>
          <w:p w14:paraId="7CF224C1" w14:textId="77777777" w:rsidR="002737A7" w:rsidRDefault="00DD67C9">
            <w:pPr>
              <w:ind w:left="1"/>
            </w:pPr>
            <w:r>
              <w:rPr>
                <w:rFonts w:ascii="Arial" w:eastAsia="Arial" w:hAnsi="Arial" w:cs="Arial"/>
                <w:sz w:val="18"/>
              </w:rPr>
              <w:t xml:space="preserve">A list of policies on which the council will base its responses to planning applications.  May be, or include reference to, a Neighbourhood Plan, Village Design Statement, Parish Plan or Landscape Character Assessment.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78EA6F"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9C69AEF" w14:textId="77777777" w:rsidR="002737A7" w:rsidRDefault="00DD67C9">
            <w:pPr>
              <w:ind w:left="38"/>
              <w:jc w:val="center"/>
            </w:pPr>
            <w:r>
              <w:rPr>
                <w:rFonts w:ascii="Arial" w:eastAsia="Arial" w:hAnsi="Arial" w:cs="Arial"/>
                <w:b/>
                <w:color w:val="FFFFFF"/>
                <w:sz w:val="18"/>
              </w:rPr>
              <w:t xml:space="preserve"> </w:t>
            </w:r>
          </w:p>
        </w:tc>
      </w:tr>
      <w:tr w:rsidR="002737A7" w14:paraId="7080F4FF"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4ACA53BC" w14:textId="77777777" w:rsidR="002737A7" w:rsidRDefault="00DD67C9">
            <w:r>
              <w:rPr>
                <w:rFonts w:ascii="Arial" w:eastAsia="Arial" w:hAnsi="Arial" w:cs="Arial"/>
                <w:sz w:val="18"/>
              </w:rPr>
              <w:t xml:space="preserve">Certificate of waste disposal </w:t>
            </w:r>
          </w:p>
        </w:tc>
        <w:tc>
          <w:tcPr>
            <w:tcW w:w="4254" w:type="dxa"/>
            <w:tcBorders>
              <w:top w:val="single" w:sz="4" w:space="0" w:color="000000"/>
              <w:left w:val="single" w:sz="4" w:space="0" w:color="000000"/>
              <w:bottom w:val="single" w:sz="4" w:space="0" w:color="000000"/>
              <w:right w:val="single" w:sz="4" w:space="0" w:color="000000"/>
            </w:tcBorders>
          </w:tcPr>
          <w:p w14:paraId="4EFB3A2D" w14:textId="77777777" w:rsidR="002737A7" w:rsidRDefault="00DD67C9">
            <w:pPr>
              <w:ind w:left="1"/>
            </w:pPr>
            <w:r>
              <w:rPr>
                <w:rFonts w:ascii="Arial" w:eastAsia="Arial" w:hAnsi="Arial" w:cs="Arial"/>
                <w:sz w:val="18"/>
              </w:rPr>
              <w:t xml:space="preserve">A copy is required for any dog waste bins that are owned, managed or controlled by the council.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6F3A9E4" w14:textId="77777777" w:rsidR="002737A7" w:rsidRDefault="00DD67C9">
            <w:pPr>
              <w:ind w:right="16"/>
              <w:jc w:val="center"/>
            </w:pPr>
            <w:r>
              <w:rPr>
                <w:rFonts w:ascii="Arial" w:eastAsia="Arial" w:hAnsi="Arial" w:cs="Arial"/>
                <w:b/>
                <w:color w:val="FFFFFF"/>
                <w:sz w:val="18"/>
              </w:rPr>
              <w:t xml:space="preserve">SR </w:t>
            </w:r>
          </w:p>
        </w:tc>
        <w:tc>
          <w:tcPr>
            <w:tcW w:w="780" w:type="dxa"/>
            <w:tcBorders>
              <w:top w:val="single" w:sz="4" w:space="0" w:color="000000"/>
              <w:left w:val="single" w:sz="4" w:space="0" w:color="000000"/>
              <w:bottom w:val="single" w:sz="4" w:space="0" w:color="000000"/>
              <w:right w:val="single" w:sz="4" w:space="0" w:color="000000"/>
            </w:tcBorders>
          </w:tcPr>
          <w:p w14:paraId="1CC945A1" w14:textId="77777777" w:rsidR="002737A7" w:rsidRDefault="00DD67C9">
            <w:pPr>
              <w:ind w:left="38"/>
              <w:jc w:val="center"/>
            </w:pPr>
            <w:r>
              <w:rPr>
                <w:rFonts w:ascii="Arial" w:eastAsia="Arial" w:hAnsi="Arial" w:cs="Arial"/>
                <w:b/>
                <w:color w:val="FFFFFF"/>
                <w:sz w:val="18"/>
              </w:rPr>
              <w:t xml:space="preserve"> </w:t>
            </w:r>
          </w:p>
        </w:tc>
      </w:tr>
      <w:tr w:rsidR="002737A7" w14:paraId="0E1DB56D"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1E43CDBB" w14:textId="77777777" w:rsidR="002737A7" w:rsidRDefault="00DD67C9">
            <w:r>
              <w:rPr>
                <w:rFonts w:ascii="Arial" w:eastAsia="Arial" w:hAnsi="Arial" w:cs="Arial"/>
                <w:sz w:val="18"/>
              </w:rPr>
              <w:t xml:space="preserve">Green space audit </w:t>
            </w:r>
          </w:p>
        </w:tc>
        <w:tc>
          <w:tcPr>
            <w:tcW w:w="4254" w:type="dxa"/>
            <w:tcBorders>
              <w:top w:val="single" w:sz="4" w:space="0" w:color="000000"/>
              <w:left w:val="single" w:sz="4" w:space="0" w:color="000000"/>
              <w:bottom w:val="single" w:sz="4" w:space="0" w:color="000000"/>
              <w:right w:val="single" w:sz="4" w:space="0" w:color="000000"/>
            </w:tcBorders>
          </w:tcPr>
          <w:p w14:paraId="2A383269" w14:textId="77777777" w:rsidR="002737A7" w:rsidRDefault="00DD67C9">
            <w:pPr>
              <w:ind w:left="1"/>
            </w:pPr>
            <w:r>
              <w:rPr>
                <w:rFonts w:ascii="Arial" w:eastAsia="Arial" w:hAnsi="Arial" w:cs="Arial"/>
                <w:sz w:val="18"/>
              </w:rPr>
              <w:t xml:space="preserve">To ensure compliance under the Natural </w:t>
            </w:r>
          </w:p>
          <w:p w14:paraId="48F2B7D1" w14:textId="77777777" w:rsidR="002737A7" w:rsidRDefault="00DD67C9">
            <w:pPr>
              <w:ind w:left="1"/>
            </w:pPr>
            <w:r>
              <w:rPr>
                <w:rFonts w:ascii="Arial" w:eastAsia="Arial" w:hAnsi="Arial" w:cs="Arial"/>
                <w:sz w:val="18"/>
              </w:rPr>
              <w:t xml:space="preserve">Environment &amp; Rural Communities Act 2006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82A651"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09333FA8" w14:textId="77777777" w:rsidR="002737A7" w:rsidRDefault="00DD67C9">
            <w:pPr>
              <w:ind w:left="38"/>
              <w:jc w:val="center"/>
            </w:pPr>
            <w:r>
              <w:rPr>
                <w:rFonts w:ascii="Arial" w:eastAsia="Arial" w:hAnsi="Arial" w:cs="Arial"/>
                <w:b/>
                <w:color w:val="FFFFFF"/>
                <w:sz w:val="18"/>
              </w:rPr>
              <w:t xml:space="preserve"> </w:t>
            </w:r>
          </w:p>
        </w:tc>
      </w:tr>
      <w:tr w:rsidR="002737A7" w14:paraId="03C049F3" w14:textId="77777777">
        <w:trPr>
          <w:trHeight w:val="386"/>
        </w:trPr>
        <w:tc>
          <w:tcPr>
            <w:tcW w:w="3289" w:type="dxa"/>
            <w:tcBorders>
              <w:top w:val="single" w:sz="4" w:space="0" w:color="000000"/>
              <w:left w:val="single" w:sz="4" w:space="0" w:color="000000"/>
              <w:bottom w:val="single" w:sz="4" w:space="0" w:color="000000"/>
              <w:right w:val="single" w:sz="4" w:space="0" w:color="000000"/>
            </w:tcBorders>
            <w:vAlign w:val="center"/>
          </w:tcPr>
          <w:p w14:paraId="24C5BC37" w14:textId="77777777" w:rsidR="002737A7" w:rsidRDefault="00DD67C9">
            <w:r>
              <w:rPr>
                <w:rFonts w:ascii="Arial" w:eastAsia="Arial" w:hAnsi="Arial" w:cs="Arial"/>
                <w:sz w:val="18"/>
              </w:rPr>
              <w:t xml:space="preserve">Lighting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50D24480" w14:textId="77777777" w:rsidR="002737A7" w:rsidRDefault="00DD67C9">
            <w:pPr>
              <w:ind w:left="1"/>
            </w:pPr>
            <w:r>
              <w:rPr>
                <w:rFonts w:ascii="Arial" w:eastAsia="Arial" w:hAnsi="Arial" w:cs="Arial"/>
                <w:sz w:val="18"/>
              </w:rPr>
              <w:t xml:space="preserve">For the provision and operation of street lighting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D9AB705"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36C1076" w14:textId="77777777" w:rsidR="002737A7" w:rsidRDefault="00DD67C9">
            <w:pPr>
              <w:ind w:left="38"/>
              <w:jc w:val="center"/>
            </w:pPr>
            <w:r>
              <w:rPr>
                <w:rFonts w:ascii="Arial" w:eastAsia="Arial" w:hAnsi="Arial" w:cs="Arial"/>
                <w:b/>
                <w:color w:val="FFFFFF"/>
                <w:sz w:val="18"/>
              </w:rPr>
              <w:t xml:space="preserve"> </w:t>
            </w:r>
          </w:p>
        </w:tc>
      </w:tr>
      <w:tr w:rsidR="002737A7" w14:paraId="2459FC4D" w14:textId="77777777">
        <w:trPr>
          <w:trHeight w:val="356"/>
        </w:trPr>
        <w:tc>
          <w:tcPr>
            <w:tcW w:w="3289" w:type="dxa"/>
            <w:tcBorders>
              <w:top w:val="single" w:sz="4" w:space="0" w:color="000000"/>
              <w:left w:val="single" w:sz="4" w:space="0" w:color="000000"/>
              <w:bottom w:val="single" w:sz="4" w:space="0" w:color="000000"/>
              <w:right w:val="single" w:sz="4" w:space="0" w:color="000000"/>
            </w:tcBorders>
          </w:tcPr>
          <w:p w14:paraId="02E1A2E8" w14:textId="77777777" w:rsidR="002737A7" w:rsidRDefault="00DD67C9">
            <w:r>
              <w:rPr>
                <w:rFonts w:ascii="Arial" w:eastAsia="Arial" w:hAnsi="Arial" w:cs="Arial"/>
                <w:sz w:val="18"/>
              </w:rPr>
              <w:t xml:space="preserve">Trees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25335787" w14:textId="77777777" w:rsidR="002737A7" w:rsidRDefault="00DD67C9">
            <w:pPr>
              <w:ind w:left="1"/>
            </w:pPr>
            <w:r>
              <w:rPr>
                <w:rFonts w:ascii="Arial" w:eastAsia="Arial" w:hAnsi="Arial" w:cs="Arial"/>
                <w:sz w:val="18"/>
              </w:rPr>
              <w:t xml:space="preserve">Detailing inspection method and frequency etc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3DB1A731"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367E8C7" w14:textId="77777777" w:rsidR="002737A7" w:rsidRDefault="00DD67C9">
            <w:pPr>
              <w:ind w:left="38"/>
              <w:jc w:val="center"/>
            </w:pPr>
            <w:r>
              <w:rPr>
                <w:rFonts w:ascii="Arial" w:eastAsia="Arial" w:hAnsi="Arial" w:cs="Arial"/>
                <w:b/>
                <w:color w:val="FFFFFF"/>
                <w:sz w:val="18"/>
              </w:rPr>
              <w:t xml:space="preserve"> </w:t>
            </w:r>
          </w:p>
        </w:tc>
      </w:tr>
      <w:tr w:rsidR="002737A7" w14:paraId="78926D48"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2B30DFEE" w14:textId="77777777" w:rsidR="002737A7" w:rsidRDefault="00DD67C9">
            <w:r>
              <w:rPr>
                <w:rFonts w:ascii="Arial" w:eastAsia="Arial" w:hAnsi="Arial" w:cs="Arial"/>
                <w:sz w:val="18"/>
              </w:rPr>
              <w:t xml:space="preserve">Parish Map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0D0B6BA8" w14:textId="77777777" w:rsidR="002737A7" w:rsidRDefault="00DD67C9">
            <w:pPr>
              <w:ind w:left="1"/>
            </w:pPr>
            <w:r>
              <w:rPr>
                <w:rFonts w:ascii="Arial" w:eastAsia="Arial" w:hAnsi="Arial" w:cs="Arial"/>
                <w:sz w:val="18"/>
              </w:rPr>
              <w:t xml:space="preserve">To be clear where all boundaries lie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0A2DB65F"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16B9FFAE" w14:textId="77777777" w:rsidR="002737A7" w:rsidRDefault="00DD67C9">
            <w:pPr>
              <w:ind w:left="38"/>
              <w:jc w:val="center"/>
            </w:pPr>
            <w:r>
              <w:rPr>
                <w:rFonts w:ascii="Arial" w:eastAsia="Arial" w:hAnsi="Arial" w:cs="Arial"/>
                <w:b/>
                <w:color w:val="FFFFFF"/>
                <w:sz w:val="18"/>
              </w:rPr>
              <w:t xml:space="preserve"> </w:t>
            </w:r>
          </w:p>
        </w:tc>
      </w:tr>
      <w:tr w:rsidR="002737A7" w14:paraId="21EA38DC" w14:textId="77777777">
        <w:trPr>
          <w:trHeight w:val="419"/>
        </w:trPr>
        <w:tc>
          <w:tcPr>
            <w:tcW w:w="3289" w:type="dxa"/>
            <w:tcBorders>
              <w:top w:val="single" w:sz="4" w:space="0" w:color="000000"/>
              <w:left w:val="single" w:sz="4" w:space="0" w:color="000000"/>
              <w:bottom w:val="single" w:sz="4" w:space="0" w:color="000000"/>
              <w:right w:val="single" w:sz="4" w:space="0" w:color="000000"/>
            </w:tcBorders>
            <w:vAlign w:val="center"/>
          </w:tcPr>
          <w:p w14:paraId="24775067" w14:textId="77777777" w:rsidR="002737A7" w:rsidRDefault="00DD67C9">
            <w:r>
              <w:rPr>
                <w:rFonts w:ascii="Arial" w:eastAsia="Arial" w:hAnsi="Arial" w:cs="Arial"/>
                <w:sz w:val="18"/>
              </w:rPr>
              <w:t xml:space="preserve">Sustainability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05452F7" w14:textId="77777777" w:rsidR="002737A7" w:rsidRDefault="00DD67C9">
            <w:pPr>
              <w:ind w:left="1"/>
            </w:pPr>
            <w:r>
              <w:rPr>
                <w:rFonts w:ascii="Arial" w:eastAsia="Arial" w:hAnsi="Arial" w:cs="Arial"/>
                <w:sz w:val="18"/>
              </w:rPr>
              <w:t xml:space="preserve">Recycling, green energy, waste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DFF9584"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1179CE1" w14:textId="77777777" w:rsidR="002737A7" w:rsidRDefault="00DD67C9">
            <w:pPr>
              <w:ind w:left="38"/>
              <w:jc w:val="center"/>
            </w:pPr>
            <w:r>
              <w:rPr>
                <w:rFonts w:ascii="Arial" w:eastAsia="Arial" w:hAnsi="Arial" w:cs="Arial"/>
                <w:b/>
                <w:color w:val="FFFFFF"/>
                <w:sz w:val="18"/>
              </w:rPr>
              <w:t xml:space="preserve"> </w:t>
            </w:r>
          </w:p>
        </w:tc>
      </w:tr>
      <w:tr w:rsidR="002737A7" w14:paraId="65DD2FEA" w14:textId="77777777">
        <w:trPr>
          <w:trHeight w:val="386"/>
        </w:trPr>
        <w:tc>
          <w:tcPr>
            <w:tcW w:w="3289" w:type="dxa"/>
            <w:tcBorders>
              <w:top w:val="single" w:sz="4" w:space="0" w:color="000000"/>
              <w:left w:val="single" w:sz="4" w:space="0" w:color="000000"/>
              <w:bottom w:val="single" w:sz="35" w:space="0" w:color="C2D69B"/>
              <w:right w:val="single" w:sz="4" w:space="0" w:color="000000"/>
            </w:tcBorders>
          </w:tcPr>
          <w:p w14:paraId="31941096" w14:textId="77777777" w:rsidR="002737A7" w:rsidRDefault="00DD67C9">
            <w:r>
              <w:rPr>
                <w:rFonts w:ascii="Arial" w:eastAsia="Arial" w:hAnsi="Arial" w:cs="Arial"/>
                <w:sz w:val="18"/>
              </w:rPr>
              <w:t xml:space="preserve">Snow risk assessment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35" w:space="0" w:color="C2D69B"/>
              <w:right w:val="single" w:sz="4" w:space="0" w:color="000000"/>
            </w:tcBorders>
          </w:tcPr>
          <w:p w14:paraId="184D1AF8" w14:textId="77777777" w:rsidR="002737A7" w:rsidRDefault="00DD67C9">
            <w:pPr>
              <w:ind w:left="1"/>
            </w:pPr>
            <w:r>
              <w:rPr>
                <w:rFonts w:ascii="Arial" w:eastAsia="Arial" w:hAnsi="Arial" w:cs="Arial"/>
                <w:sz w:val="18"/>
              </w:rPr>
              <w:t xml:space="preserve">To outline what the council will do </w:t>
            </w:r>
          </w:p>
        </w:tc>
        <w:tc>
          <w:tcPr>
            <w:tcW w:w="775" w:type="dxa"/>
            <w:tcBorders>
              <w:top w:val="single" w:sz="4" w:space="0" w:color="000000"/>
              <w:left w:val="single" w:sz="4" w:space="0" w:color="000000"/>
              <w:bottom w:val="single" w:sz="35" w:space="0" w:color="C2D69B"/>
              <w:right w:val="single" w:sz="4" w:space="0" w:color="000000"/>
            </w:tcBorders>
            <w:shd w:val="clear" w:color="auto" w:fill="FFC000"/>
          </w:tcPr>
          <w:p w14:paraId="611052B7"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35" w:space="0" w:color="C2D69B"/>
              <w:right w:val="single" w:sz="4" w:space="0" w:color="000000"/>
            </w:tcBorders>
          </w:tcPr>
          <w:p w14:paraId="4A422047" w14:textId="77777777" w:rsidR="002737A7" w:rsidRDefault="00DD67C9">
            <w:pPr>
              <w:ind w:left="38"/>
              <w:jc w:val="center"/>
            </w:pPr>
            <w:r>
              <w:rPr>
                <w:rFonts w:ascii="Arial" w:eastAsia="Arial" w:hAnsi="Arial" w:cs="Arial"/>
                <w:b/>
                <w:color w:val="FFFFFF"/>
                <w:sz w:val="18"/>
              </w:rPr>
              <w:t xml:space="preserve"> </w:t>
            </w:r>
          </w:p>
        </w:tc>
      </w:tr>
      <w:tr w:rsidR="002737A7" w14:paraId="4755D3F0" w14:textId="77777777">
        <w:trPr>
          <w:trHeight w:val="356"/>
        </w:trPr>
        <w:tc>
          <w:tcPr>
            <w:tcW w:w="3289" w:type="dxa"/>
            <w:tcBorders>
              <w:top w:val="single" w:sz="35" w:space="0" w:color="C2D69B"/>
              <w:left w:val="single" w:sz="4" w:space="0" w:color="000000"/>
              <w:bottom w:val="single" w:sz="4" w:space="0" w:color="000000"/>
              <w:right w:val="nil"/>
            </w:tcBorders>
            <w:shd w:val="clear" w:color="auto" w:fill="C2D69B"/>
          </w:tcPr>
          <w:p w14:paraId="718401F7" w14:textId="77777777" w:rsidR="002737A7" w:rsidRDefault="00DD67C9">
            <w:r>
              <w:rPr>
                <w:rFonts w:ascii="Arial" w:eastAsia="Arial" w:hAnsi="Arial" w:cs="Arial"/>
                <w:b/>
                <w:i/>
                <w:sz w:val="18"/>
              </w:rPr>
              <w:t xml:space="preserve">Buildings &amp; Facilities </w:t>
            </w:r>
          </w:p>
        </w:tc>
        <w:tc>
          <w:tcPr>
            <w:tcW w:w="4254" w:type="dxa"/>
            <w:tcBorders>
              <w:top w:val="single" w:sz="35" w:space="0" w:color="C2D69B"/>
              <w:left w:val="nil"/>
              <w:bottom w:val="single" w:sz="4" w:space="0" w:color="000000"/>
              <w:right w:val="nil"/>
            </w:tcBorders>
            <w:shd w:val="clear" w:color="auto" w:fill="C2D69B"/>
          </w:tcPr>
          <w:p w14:paraId="704C5863" w14:textId="77777777" w:rsidR="002737A7" w:rsidRDefault="002737A7"/>
        </w:tc>
        <w:tc>
          <w:tcPr>
            <w:tcW w:w="1555" w:type="dxa"/>
            <w:gridSpan w:val="2"/>
            <w:tcBorders>
              <w:top w:val="single" w:sz="35" w:space="0" w:color="C2D69B"/>
              <w:left w:val="nil"/>
              <w:bottom w:val="single" w:sz="4" w:space="0" w:color="000000"/>
              <w:right w:val="single" w:sz="4" w:space="0" w:color="000000"/>
            </w:tcBorders>
            <w:shd w:val="clear" w:color="auto" w:fill="C2D69B"/>
          </w:tcPr>
          <w:p w14:paraId="3BE7D151" w14:textId="77777777" w:rsidR="002737A7" w:rsidRDefault="002737A7"/>
        </w:tc>
      </w:tr>
      <w:tr w:rsidR="002737A7" w14:paraId="371DE3D7"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42B06AEA" w14:textId="77777777" w:rsidR="002737A7" w:rsidRDefault="00DD67C9">
            <w:r>
              <w:rPr>
                <w:rFonts w:ascii="Arial" w:eastAsia="Arial" w:hAnsi="Arial" w:cs="Arial"/>
                <w:sz w:val="18"/>
              </w:rPr>
              <w:t xml:space="preserve">Letting Charges and Hiring 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05026CDA" w14:textId="77777777" w:rsidR="002737A7" w:rsidRDefault="00DD67C9">
            <w:pPr>
              <w:ind w:left="1"/>
            </w:pPr>
            <w:r>
              <w:rPr>
                <w:rFonts w:ascii="Arial" w:eastAsia="Arial" w:hAnsi="Arial" w:cs="Arial"/>
                <w:sz w:val="18"/>
              </w:rPr>
              <w:t xml:space="preserve">To be open and transparent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49169281" w14:textId="77777777" w:rsidR="002737A7" w:rsidRDefault="00DD67C9">
            <w:pPr>
              <w:ind w:right="17"/>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01FF3842" w14:textId="77777777" w:rsidR="002737A7" w:rsidRDefault="00DD67C9">
            <w:pPr>
              <w:ind w:left="38"/>
              <w:jc w:val="center"/>
            </w:pPr>
            <w:r>
              <w:rPr>
                <w:rFonts w:ascii="Arial" w:eastAsia="Arial" w:hAnsi="Arial" w:cs="Arial"/>
                <w:b/>
                <w:color w:val="FFFFFF"/>
                <w:sz w:val="18"/>
              </w:rPr>
              <w:t xml:space="preserve"> </w:t>
            </w:r>
          </w:p>
        </w:tc>
      </w:tr>
      <w:tr w:rsidR="002737A7" w14:paraId="335D7F26" w14:textId="77777777">
        <w:trPr>
          <w:trHeight w:val="625"/>
        </w:trPr>
        <w:tc>
          <w:tcPr>
            <w:tcW w:w="3289" w:type="dxa"/>
            <w:tcBorders>
              <w:top w:val="single" w:sz="4" w:space="0" w:color="000000"/>
              <w:left w:val="single" w:sz="4" w:space="0" w:color="000000"/>
              <w:bottom w:val="single" w:sz="4" w:space="0" w:color="000000"/>
              <w:right w:val="single" w:sz="4" w:space="0" w:color="000000"/>
            </w:tcBorders>
          </w:tcPr>
          <w:p w14:paraId="10BA7ADD" w14:textId="77777777" w:rsidR="002737A7" w:rsidRDefault="00DD67C9">
            <w:r>
              <w:rPr>
                <w:rFonts w:ascii="Arial" w:eastAsia="Arial" w:hAnsi="Arial" w:cs="Arial"/>
                <w:sz w:val="18"/>
              </w:rPr>
              <w:t xml:space="preserve">Asbestos Risk Register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5D082CE7" w14:textId="77777777" w:rsidR="002737A7" w:rsidRDefault="00DD67C9">
            <w:pPr>
              <w:ind w:left="1"/>
            </w:pPr>
            <w:r>
              <w:rPr>
                <w:rFonts w:ascii="Arial" w:eastAsia="Arial" w:hAnsi="Arial" w:cs="Arial"/>
                <w:sz w:val="18"/>
              </w:rPr>
              <w:t xml:space="preserve">Owners and occupiers of premises have a duty to manage asbestos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AF71BD" w14:textId="77777777" w:rsidR="002737A7" w:rsidRDefault="00DD67C9">
            <w:pPr>
              <w:ind w:right="17"/>
              <w:jc w:val="center"/>
            </w:pPr>
            <w:r>
              <w:rPr>
                <w:rFonts w:ascii="Arial" w:eastAsia="Arial" w:hAnsi="Arial" w:cs="Arial"/>
                <w:b/>
                <w:color w:val="FFFFFF"/>
                <w:sz w:val="18"/>
              </w:rPr>
              <w:t>SR</w:t>
            </w:r>
            <w:r>
              <w:rPr>
                <w:rFonts w:ascii="Arial" w:eastAsia="Arial" w:hAnsi="Arial" w:cs="Arial"/>
                <w:b/>
                <w:color w:val="FFFFFF"/>
                <w:sz w:val="18"/>
                <w:vertAlign w:val="superscript"/>
              </w:rPr>
              <w:footnoteReference w:id="4"/>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EAB0EA3" w14:textId="77777777" w:rsidR="002737A7" w:rsidRDefault="00DD67C9">
            <w:pPr>
              <w:ind w:left="38"/>
              <w:jc w:val="center"/>
            </w:pPr>
            <w:r>
              <w:rPr>
                <w:rFonts w:ascii="Arial" w:eastAsia="Arial" w:hAnsi="Arial" w:cs="Arial"/>
                <w:b/>
                <w:color w:val="FFFFFF"/>
                <w:sz w:val="18"/>
              </w:rPr>
              <w:t xml:space="preserve"> </w:t>
            </w:r>
          </w:p>
        </w:tc>
      </w:tr>
      <w:tr w:rsidR="002737A7" w14:paraId="03A7FC23" w14:textId="77777777">
        <w:trPr>
          <w:trHeight w:val="1183"/>
        </w:trPr>
        <w:tc>
          <w:tcPr>
            <w:tcW w:w="3289" w:type="dxa"/>
            <w:tcBorders>
              <w:top w:val="single" w:sz="4" w:space="0" w:color="000000"/>
              <w:left w:val="single" w:sz="4" w:space="0" w:color="000000"/>
              <w:bottom w:val="single" w:sz="4" w:space="0" w:color="000000"/>
              <w:right w:val="single" w:sz="4" w:space="0" w:color="000000"/>
            </w:tcBorders>
          </w:tcPr>
          <w:p w14:paraId="24E39911" w14:textId="77777777" w:rsidR="002737A7" w:rsidRDefault="00DD67C9">
            <w:r>
              <w:rPr>
                <w:rFonts w:ascii="Arial" w:eastAsia="Arial" w:hAnsi="Arial" w:cs="Arial"/>
                <w:sz w:val="18"/>
              </w:rPr>
              <w:t xml:space="preserve">COSHH Risk Assessment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A73E6DC" w14:textId="77777777" w:rsidR="002737A7" w:rsidRDefault="00DD67C9">
            <w:pPr>
              <w:ind w:left="1"/>
            </w:pPr>
            <w:r>
              <w:rPr>
                <w:rFonts w:ascii="Arial" w:eastAsia="Arial" w:hAnsi="Arial" w:cs="Arial"/>
                <w:sz w:val="18"/>
              </w:rPr>
              <w:t xml:space="preserve">To cover any chemicals used or other hazardous materials.  All councils in control of buildings or facilities must carry out a risk assessment and those employing five or more employees must also record significant findings.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B6C5CEA" w14:textId="77777777" w:rsidR="002737A7" w:rsidRDefault="00DD67C9">
            <w:pPr>
              <w:ind w:right="17"/>
              <w:jc w:val="center"/>
            </w:pPr>
            <w:r>
              <w:rPr>
                <w:rFonts w:ascii="Arial" w:eastAsia="Arial" w:hAnsi="Arial" w:cs="Arial"/>
                <w:b/>
                <w:color w:val="FFFFFF"/>
                <w:sz w:val="18"/>
              </w:rPr>
              <w:t>SR</w:t>
            </w:r>
            <w:r>
              <w:rPr>
                <w:rFonts w:ascii="Arial" w:eastAsia="Arial" w:hAnsi="Arial" w:cs="Arial"/>
                <w:b/>
                <w:color w:val="FFFFFF"/>
                <w:sz w:val="18"/>
                <w:vertAlign w:val="superscript"/>
              </w:rPr>
              <w:footnoteReference w:id="5"/>
            </w:r>
            <w:r>
              <w:rPr>
                <w:rFonts w:ascii="Arial" w:eastAsia="Arial" w:hAnsi="Arial" w:cs="Arial"/>
                <w:b/>
                <w:color w:val="FFFFFF"/>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6735526D" w14:textId="77777777" w:rsidR="002737A7" w:rsidRDefault="00DD67C9">
            <w:pPr>
              <w:ind w:left="38"/>
              <w:jc w:val="center"/>
            </w:pPr>
            <w:r>
              <w:rPr>
                <w:rFonts w:ascii="Arial" w:eastAsia="Arial" w:hAnsi="Arial" w:cs="Arial"/>
                <w:b/>
                <w:color w:val="FFFFFF"/>
                <w:sz w:val="18"/>
              </w:rPr>
              <w:t xml:space="preserve"> </w:t>
            </w:r>
          </w:p>
        </w:tc>
      </w:tr>
    </w:tbl>
    <w:p w14:paraId="5E808AB4" w14:textId="77777777" w:rsidR="002737A7" w:rsidRDefault="00DD67C9">
      <w:pPr>
        <w:spacing w:after="0"/>
        <w:ind w:right="6088"/>
        <w:jc w:val="center"/>
      </w:pPr>
      <w:r>
        <w:rPr>
          <w:noProof/>
        </w:rPr>
        <mc:AlternateContent>
          <mc:Choice Requires="wpg">
            <w:drawing>
              <wp:inline distT="0" distB="0" distL="0" distR="0" wp14:anchorId="137DCF51" wp14:editId="5C871D15">
                <wp:extent cx="1828800" cy="7607"/>
                <wp:effectExtent l="0" t="0" r="0" b="0"/>
                <wp:docPr id="35339" name="Group 35339"/>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37013" name="Shape 3701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37CAB1" id="Group 35339"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CjTCgybwIAAC8GAAAOAAAAAAAAAAAAAAAAAC4C&#10;AABkcnMvZTJvRG9jLnhtbFBLAQItABQABgAIAAAAIQDlwj2m2QAAAAMBAAAPAAAAAAAAAAAAAAAA&#10;AMkEAABkcnMvZG93bnJldi54bWxQSwUGAAAAAAQABADzAAAAzwUAAAAA&#10;">
                <v:shape id="Shape 3701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Pr>
          <w:rFonts w:ascii="Times New Roman" w:eastAsia="Times New Roman" w:hAnsi="Times New Roman" w:cs="Times New Roman"/>
          <w:sz w:val="24"/>
        </w:rPr>
        <w:t xml:space="preserve"> </w:t>
      </w:r>
    </w:p>
    <w:p w14:paraId="0455F9E1" w14:textId="77777777" w:rsidR="002737A7" w:rsidRDefault="00DD67C9">
      <w:pPr>
        <w:spacing w:after="0"/>
        <w:ind w:left="-4" w:hanging="10"/>
      </w:pPr>
      <w:r>
        <w:rPr>
          <w:rFonts w:ascii="Arial" w:eastAsia="Arial" w:hAnsi="Arial" w:cs="Arial"/>
          <w:sz w:val="10"/>
        </w:rPr>
        <w:t>22</w:t>
      </w:r>
    </w:p>
    <w:p w14:paraId="715FE216" w14:textId="77777777" w:rsidR="002737A7" w:rsidRDefault="00DD67C9">
      <w:pPr>
        <w:spacing w:after="1" w:line="265" w:lineRule="auto"/>
        <w:ind w:left="106" w:hanging="10"/>
      </w:pPr>
      <w:r>
        <w:rPr>
          <w:rFonts w:ascii="Arial" w:eastAsia="Arial" w:hAnsi="Arial" w:cs="Arial"/>
          <w:sz w:val="14"/>
        </w:rPr>
        <w:t xml:space="preserve"> Pensions Act 2008 Chapter 30 </w:t>
      </w:r>
    </w:p>
    <w:p w14:paraId="06714C6C" w14:textId="77777777" w:rsidR="002737A7" w:rsidRDefault="00DD67C9">
      <w:pPr>
        <w:spacing w:after="0"/>
        <w:ind w:left="1"/>
      </w:pPr>
      <w:r>
        <w:rPr>
          <w:rFonts w:ascii="Arial" w:eastAsia="Arial" w:hAnsi="Arial" w:cs="Arial"/>
          <w:sz w:val="16"/>
          <w:vertAlign w:val="superscript"/>
        </w:rPr>
        <w:t>23</w:t>
      </w:r>
      <w:r>
        <w:rPr>
          <w:rFonts w:ascii="Arial" w:eastAsia="Arial" w:hAnsi="Arial" w:cs="Arial"/>
          <w:sz w:val="16"/>
        </w:rPr>
        <w:t xml:space="preserve"> The Pensions Acts 1995, 2004, and 2008 </w:t>
      </w:r>
    </w:p>
    <w:p w14:paraId="438D8A66" w14:textId="77777777" w:rsidR="002737A7" w:rsidRDefault="00DD67C9">
      <w:pPr>
        <w:spacing w:after="0"/>
        <w:ind w:left="-4" w:hanging="10"/>
      </w:pPr>
      <w:r>
        <w:rPr>
          <w:rFonts w:ascii="Arial" w:eastAsia="Arial" w:hAnsi="Arial" w:cs="Arial"/>
          <w:sz w:val="10"/>
        </w:rPr>
        <w:t>24</w:t>
      </w:r>
    </w:p>
    <w:p w14:paraId="2803499E" w14:textId="77777777" w:rsidR="002737A7" w:rsidRDefault="00DD67C9">
      <w:pPr>
        <w:spacing w:after="1" w:line="265" w:lineRule="auto"/>
        <w:ind w:left="106" w:hanging="10"/>
      </w:pPr>
      <w:r>
        <w:rPr>
          <w:rFonts w:ascii="Arial" w:eastAsia="Arial" w:hAnsi="Arial" w:cs="Arial"/>
          <w:sz w:val="14"/>
        </w:rPr>
        <w:t xml:space="preserve"> Equality Act 2010 </w:t>
      </w:r>
    </w:p>
    <w:tbl>
      <w:tblPr>
        <w:tblStyle w:val="TableGrid"/>
        <w:tblW w:w="9098" w:type="dxa"/>
        <w:tblInd w:w="115" w:type="dxa"/>
        <w:tblCellMar>
          <w:top w:w="120" w:type="dxa"/>
          <w:left w:w="83" w:type="dxa"/>
          <w:right w:w="105" w:type="dxa"/>
        </w:tblCellMar>
        <w:tblLook w:val="04A0" w:firstRow="1" w:lastRow="0" w:firstColumn="1" w:lastColumn="0" w:noHBand="0" w:noVBand="1"/>
      </w:tblPr>
      <w:tblGrid>
        <w:gridCol w:w="3289"/>
        <w:gridCol w:w="4254"/>
        <w:gridCol w:w="775"/>
        <w:gridCol w:w="780"/>
      </w:tblGrid>
      <w:tr w:rsidR="002737A7" w14:paraId="18CB601E" w14:textId="77777777">
        <w:trPr>
          <w:trHeight w:val="352"/>
        </w:trPr>
        <w:tc>
          <w:tcPr>
            <w:tcW w:w="3289" w:type="dxa"/>
            <w:tcBorders>
              <w:top w:val="single" w:sz="4" w:space="0" w:color="000000"/>
              <w:left w:val="single" w:sz="4" w:space="0" w:color="000000"/>
              <w:bottom w:val="single" w:sz="4" w:space="0" w:color="000000"/>
              <w:right w:val="single" w:sz="4" w:space="0" w:color="000000"/>
            </w:tcBorders>
          </w:tcPr>
          <w:p w14:paraId="212BEEB8" w14:textId="77777777" w:rsidR="002737A7" w:rsidRDefault="00DD67C9">
            <w:r>
              <w:rPr>
                <w:rFonts w:ascii="Arial" w:eastAsia="Arial" w:hAnsi="Arial" w:cs="Arial"/>
                <w:sz w:val="18"/>
              </w:rPr>
              <w:t xml:space="preserve">Security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2D71C4CA" w14:textId="77777777" w:rsidR="002737A7" w:rsidRDefault="00DD67C9">
            <w:pPr>
              <w:ind w:left="1"/>
            </w:pPr>
            <w:r>
              <w:rPr>
                <w:rFonts w:ascii="Arial" w:eastAsia="Arial" w:hAnsi="Arial" w:cs="Arial"/>
                <w:sz w:val="18"/>
              </w:rPr>
              <w:t xml:space="preserve">To highlight procedures when securing buildings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09738DA"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446CB0E7" w14:textId="77777777" w:rsidR="002737A7" w:rsidRDefault="00DD67C9">
            <w:pPr>
              <w:ind w:left="77"/>
              <w:jc w:val="center"/>
            </w:pPr>
            <w:r>
              <w:rPr>
                <w:rFonts w:ascii="Arial" w:eastAsia="Arial" w:hAnsi="Arial" w:cs="Arial"/>
                <w:b/>
                <w:color w:val="FFFFFF"/>
                <w:sz w:val="18"/>
              </w:rPr>
              <w:t xml:space="preserve"> </w:t>
            </w:r>
          </w:p>
        </w:tc>
      </w:tr>
      <w:tr w:rsidR="002737A7" w14:paraId="12E93178" w14:textId="77777777">
        <w:trPr>
          <w:trHeight w:val="419"/>
        </w:trPr>
        <w:tc>
          <w:tcPr>
            <w:tcW w:w="3289" w:type="dxa"/>
            <w:tcBorders>
              <w:top w:val="single" w:sz="4" w:space="0" w:color="000000"/>
              <w:left w:val="single" w:sz="4" w:space="0" w:color="000000"/>
              <w:bottom w:val="single" w:sz="4" w:space="0" w:color="000000"/>
              <w:right w:val="nil"/>
            </w:tcBorders>
            <w:shd w:val="clear" w:color="auto" w:fill="C2D69B"/>
          </w:tcPr>
          <w:p w14:paraId="4D3327CE" w14:textId="77777777" w:rsidR="002737A7" w:rsidRDefault="00DD67C9">
            <w:r>
              <w:rPr>
                <w:rFonts w:ascii="Arial" w:eastAsia="Arial" w:hAnsi="Arial" w:cs="Arial"/>
                <w:b/>
                <w:i/>
                <w:sz w:val="18"/>
              </w:rPr>
              <w:t xml:space="preserve">Council Management </w:t>
            </w:r>
          </w:p>
        </w:tc>
        <w:tc>
          <w:tcPr>
            <w:tcW w:w="4254" w:type="dxa"/>
            <w:tcBorders>
              <w:top w:val="single" w:sz="4" w:space="0" w:color="000000"/>
              <w:left w:val="nil"/>
              <w:bottom w:val="single" w:sz="4" w:space="0" w:color="000000"/>
              <w:right w:val="nil"/>
            </w:tcBorders>
            <w:shd w:val="clear" w:color="auto" w:fill="C2D69B"/>
          </w:tcPr>
          <w:p w14:paraId="3E8AD98F" w14:textId="77777777" w:rsidR="002737A7" w:rsidRDefault="002737A7"/>
        </w:tc>
        <w:tc>
          <w:tcPr>
            <w:tcW w:w="1555" w:type="dxa"/>
            <w:gridSpan w:val="2"/>
            <w:tcBorders>
              <w:top w:val="single" w:sz="4" w:space="0" w:color="000000"/>
              <w:left w:val="nil"/>
              <w:bottom w:val="single" w:sz="4" w:space="0" w:color="000000"/>
              <w:right w:val="single" w:sz="4" w:space="0" w:color="000000"/>
            </w:tcBorders>
            <w:shd w:val="clear" w:color="auto" w:fill="C2D69B"/>
          </w:tcPr>
          <w:p w14:paraId="6FC926FA" w14:textId="77777777" w:rsidR="002737A7" w:rsidRDefault="002737A7"/>
        </w:tc>
      </w:tr>
      <w:tr w:rsidR="002737A7" w14:paraId="45724355" w14:textId="77777777">
        <w:trPr>
          <w:trHeight w:val="563"/>
        </w:trPr>
        <w:tc>
          <w:tcPr>
            <w:tcW w:w="3289" w:type="dxa"/>
            <w:tcBorders>
              <w:top w:val="single" w:sz="4" w:space="0" w:color="000000"/>
              <w:left w:val="single" w:sz="4" w:space="0" w:color="000000"/>
              <w:bottom w:val="single" w:sz="4" w:space="0" w:color="000000"/>
              <w:right w:val="single" w:sz="4" w:space="0" w:color="000000"/>
            </w:tcBorders>
          </w:tcPr>
          <w:p w14:paraId="171B8AC2" w14:textId="77777777" w:rsidR="002737A7" w:rsidRDefault="00DD67C9">
            <w:r>
              <w:rPr>
                <w:rFonts w:ascii="Arial" w:eastAsia="Arial" w:hAnsi="Arial" w:cs="Arial"/>
                <w:sz w:val="18"/>
              </w:rPr>
              <w:t xml:space="preserve">Controller documentation (Article 30 </w:t>
            </w:r>
          </w:p>
          <w:p w14:paraId="16A6F6DE" w14:textId="77777777" w:rsidR="002737A7" w:rsidRDefault="00DD67C9">
            <w:r>
              <w:rPr>
                <w:rFonts w:ascii="Arial" w:eastAsia="Arial" w:hAnsi="Arial" w:cs="Arial"/>
                <w:sz w:val="18"/>
              </w:rPr>
              <w:t xml:space="preserve">GDPR)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E595394" w14:textId="52A293B3" w:rsidR="002737A7" w:rsidRDefault="00DD67C9">
            <w:pPr>
              <w:ind w:left="1"/>
            </w:pPr>
            <w:r>
              <w:rPr>
                <w:rFonts w:ascii="Arial" w:eastAsia="Arial" w:hAnsi="Arial" w:cs="Arial"/>
                <w:sz w:val="18"/>
              </w:rPr>
              <w:t xml:space="preserve">Template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3E81FB1" w14:textId="77777777" w:rsidR="002737A7" w:rsidRDefault="00DD67C9">
            <w:pPr>
              <w:ind w:left="22"/>
              <w:jc w:val="center"/>
            </w:pPr>
            <w:r>
              <w:rPr>
                <w:rFonts w:ascii="Arial" w:eastAsia="Arial" w:hAnsi="Arial" w:cs="Arial"/>
                <w:b/>
                <w:color w:val="FFFFFF"/>
                <w:sz w:val="18"/>
              </w:rPr>
              <w:t xml:space="preserve">SR </w:t>
            </w:r>
          </w:p>
        </w:tc>
        <w:tc>
          <w:tcPr>
            <w:tcW w:w="780" w:type="dxa"/>
            <w:tcBorders>
              <w:top w:val="single" w:sz="4" w:space="0" w:color="000000"/>
              <w:left w:val="single" w:sz="4" w:space="0" w:color="000000"/>
              <w:bottom w:val="single" w:sz="4" w:space="0" w:color="000000"/>
              <w:right w:val="single" w:sz="4" w:space="0" w:color="000000"/>
            </w:tcBorders>
          </w:tcPr>
          <w:p w14:paraId="5B14BBB7" w14:textId="77777777" w:rsidR="002737A7" w:rsidRDefault="00DD67C9">
            <w:pPr>
              <w:ind w:left="77"/>
              <w:jc w:val="center"/>
            </w:pPr>
            <w:r>
              <w:rPr>
                <w:rFonts w:ascii="Arial" w:eastAsia="Arial" w:hAnsi="Arial" w:cs="Arial"/>
                <w:b/>
                <w:color w:val="FFFFFF"/>
                <w:sz w:val="18"/>
              </w:rPr>
              <w:t xml:space="preserve"> </w:t>
            </w:r>
          </w:p>
        </w:tc>
      </w:tr>
      <w:tr w:rsidR="002737A7" w14:paraId="79AE696B"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4B8DE447" w14:textId="77777777" w:rsidR="002737A7" w:rsidRDefault="00DD67C9">
            <w:r>
              <w:rPr>
                <w:rFonts w:ascii="Arial" w:eastAsia="Arial" w:hAnsi="Arial" w:cs="Arial"/>
                <w:sz w:val="18"/>
              </w:rPr>
              <w:t xml:space="preserve">List of personal data consents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1D7B4DD0" w14:textId="7484F833" w:rsidR="002737A7" w:rsidRDefault="00DD67C9">
            <w:pPr>
              <w:ind w:left="1"/>
            </w:pPr>
            <w:r>
              <w:rPr>
                <w:rFonts w:ascii="Arial" w:eastAsia="Arial" w:hAnsi="Arial" w:cs="Arial"/>
                <w:sz w:val="18"/>
              </w:rPr>
              <w:t xml:space="preserve">Template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0000"/>
          </w:tcPr>
          <w:p w14:paraId="1E64EC1F" w14:textId="77777777" w:rsidR="002737A7" w:rsidRDefault="00DD67C9">
            <w:pPr>
              <w:ind w:left="22"/>
              <w:jc w:val="center"/>
            </w:pPr>
            <w:r>
              <w:rPr>
                <w:rFonts w:ascii="Arial" w:eastAsia="Arial" w:hAnsi="Arial" w:cs="Arial"/>
                <w:b/>
                <w:color w:val="FFFFFF"/>
                <w:sz w:val="18"/>
              </w:rPr>
              <w:t xml:space="preserve">SR </w:t>
            </w:r>
          </w:p>
        </w:tc>
        <w:tc>
          <w:tcPr>
            <w:tcW w:w="780" w:type="dxa"/>
            <w:tcBorders>
              <w:top w:val="single" w:sz="4" w:space="0" w:color="000000"/>
              <w:left w:val="single" w:sz="4" w:space="0" w:color="000000"/>
              <w:bottom w:val="single" w:sz="4" w:space="0" w:color="000000"/>
              <w:right w:val="single" w:sz="4" w:space="0" w:color="000000"/>
            </w:tcBorders>
          </w:tcPr>
          <w:p w14:paraId="20C326A6" w14:textId="77777777" w:rsidR="002737A7" w:rsidRDefault="00DD67C9">
            <w:pPr>
              <w:ind w:left="77"/>
              <w:jc w:val="center"/>
            </w:pPr>
            <w:r>
              <w:rPr>
                <w:rFonts w:ascii="Arial" w:eastAsia="Arial" w:hAnsi="Arial" w:cs="Arial"/>
                <w:b/>
                <w:color w:val="FFFFFF"/>
                <w:sz w:val="18"/>
              </w:rPr>
              <w:t xml:space="preserve"> </w:t>
            </w:r>
          </w:p>
        </w:tc>
      </w:tr>
      <w:tr w:rsidR="002737A7" w14:paraId="2A4A039F" w14:textId="77777777">
        <w:trPr>
          <w:trHeight w:val="419"/>
        </w:trPr>
        <w:tc>
          <w:tcPr>
            <w:tcW w:w="3289" w:type="dxa"/>
            <w:tcBorders>
              <w:top w:val="single" w:sz="4" w:space="0" w:color="000000"/>
              <w:left w:val="single" w:sz="4" w:space="0" w:color="000000"/>
              <w:bottom w:val="single" w:sz="4" w:space="0" w:color="000000"/>
              <w:right w:val="single" w:sz="4" w:space="0" w:color="000000"/>
            </w:tcBorders>
            <w:vAlign w:val="center"/>
          </w:tcPr>
          <w:p w14:paraId="330F3A23" w14:textId="77777777" w:rsidR="002737A7" w:rsidRDefault="00DD67C9">
            <w:r>
              <w:rPr>
                <w:rFonts w:ascii="Arial" w:eastAsia="Arial" w:hAnsi="Arial" w:cs="Arial"/>
                <w:sz w:val="18"/>
              </w:rPr>
              <w:t xml:space="preserve">Business Plan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6A362BC0" w14:textId="3267F922"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3B395930"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21F6A9E" w14:textId="77777777" w:rsidR="002737A7" w:rsidRDefault="00DD67C9">
            <w:pPr>
              <w:ind w:left="77"/>
              <w:jc w:val="center"/>
            </w:pPr>
            <w:r>
              <w:rPr>
                <w:rFonts w:ascii="Arial" w:eastAsia="Arial" w:hAnsi="Arial" w:cs="Arial"/>
                <w:b/>
                <w:color w:val="FFFFFF"/>
                <w:sz w:val="18"/>
              </w:rPr>
              <w:t xml:space="preserve"> </w:t>
            </w:r>
          </w:p>
        </w:tc>
      </w:tr>
      <w:tr w:rsidR="002737A7" w14:paraId="4DBF6826"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7479A487" w14:textId="77777777" w:rsidR="002737A7" w:rsidRDefault="00DD67C9">
            <w:r>
              <w:rPr>
                <w:rFonts w:ascii="Arial" w:eastAsia="Arial" w:hAnsi="Arial" w:cs="Arial"/>
                <w:sz w:val="18"/>
              </w:rPr>
              <w:lastRenderedPageBreak/>
              <w:t xml:space="preserve">Partnership agreements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79A9D0F7" w14:textId="77777777" w:rsidR="002737A7" w:rsidRDefault="00DD67C9">
            <w:pPr>
              <w:ind w:left="1"/>
            </w:pPr>
            <w:r>
              <w:rPr>
                <w:rFonts w:ascii="Arial" w:eastAsia="Arial" w:hAnsi="Arial" w:cs="Arial"/>
                <w:sz w:val="18"/>
              </w:rPr>
              <w:t xml:space="preserve">Outlining the relationship between the parties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02C292BD"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7D840BA3" w14:textId="77777777" w:rsidR="002737A7" w:rsidRDefault="00DD67C9">
            <w:pPr>
              <w:ind w:left="77"/>
              <w:jc w:val="center"/>
            </w:pPr>
            <w:r>
              <w:rPr>
                <w:rFonts w:ascii="Arial" w:eastAsia="Arial" w:hAnsi="Arial" w:cs="Arial"/>
                <w:b/>
                <w:color w:val="FFFFFF"/>
                <w:sz w:val="18"/>
              </w:rPr>
              <w:t xml:space="preserve"> </w:t>
            </w:r>
          </w:p>
        </w:tc>
      </w:tr>
      <w:tr w:rsidR="002737A7" w14:paraId="169C4514" w14:textId="77777777">
        <w:trPr>
          <w:trHeight w:val="563"/>
        </w:trPr>
        <w:tc>
          <w:tcPr>
            <w:tcW w:w="3289" w:type="dxa"/>
            <w:tcBorders>
              <w:top w:val="single" w:sz="4" w:space="0" w:color="000000"/>
              <w:left w:val="single" w:sz="4" w:space="0" w:color="000000"/>
              <w:bottom w:val="single" w:sz="4" w:space="0" w:color="000000"/>
              <w:right w:val="single" w:sz="4" w:space="0" w:color="000000"/>
            </w:tcBorders>
            <w:vAlign w:val="center"/>
          </w:tcPr>
          <w:p w14:paraId="430B54FE" w14:textId="77777777" w:rsidR="002737A7" w:rsidRDefault="00DD67C9">
            <w:r>
              <w:rPr>
                <w:rFonts w:ascii="Arial" w:eastAsia="Arial" w:hAnsi="Arial" w:cs="Arial"/>
                <w:sz w:val="18"/>
              </w:rPr>
              <w:t xml:space="preserve">Parish Charter with principal councils </w:t>
            </w:r>
          </w:p>
          <w:p w14:paraId="24C8704A" w14:textId="77777777" w:rsidR="002737A7" w:rsidRDefault="00DD67C9">
            <w:r>
              <w:rPr>
                <w:rFonts w:ascii="Arial" w:eastAsia="Arial" w:hAnsi="Arial" w:cs="Arial"/>
                <w:sz w:val="12"/>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38887C75" w14:textId="77777777" w:rsidR="002737A7" w:rsidRDefault="00DD67C9">
            <w:pPr>
              <w:ind w:left="1"/>
            </w:pPr>
            <w:r>
              <w:rPr>
                <w:rFonts w:ascii="Arial" w:eastAsia="Arial" w:hAnsi="Arial" w:cs="Arial"/>
                <w:sz w:val="18"/>
              </w:rPr>
              <w:t xml:space="preserve">Northamptonshire Councils Charter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1B6978"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21AA200D" w14:textId="77777777" w:rsidR="002737A7" w:rsidRDefault="00DD67C9">
            <w:pPr>
              <w:ind w:left="77"/>
              <w:jc w:val="center"/>
            </w:pPr>
            <w:r>
              <w:rPr>
                <w:rFonts w:ascii="Arial" w:eastAsia="Arial" w:hAnsi="Arial" w:cs="Arial"/>
                <w:b/>
                <w:color w:val="FFFFFF"/>
                <w:sz w:val="18"/>
              </w:rPr>
              <w:t xml:space="preserve"> </w:t>
            </w:r>
          </w:p>
        </w:tc>
      </w:tr>
      <w:tr w:rsidR="002737A7" w14:paraId="7B427A9F" w14:textId="77777777">
        <w:trPr>
          <w:trHeight w:val="419"/>
        </w:trPr>
        <w:tc>
          <w:tcPr>
            <w:tcW w:w="3289" w:type="dxa"/>
            <w:tcBorders>
              <w:top w:val="single" w:sz="4" w:space="0" w:color="000000"/>
              <w:left w:val="single" w:sz="4" w:space="0" w:color="000000"/>
              <w:bottom w:val="single" w:sz="4" w:space="0" w:color="000000"/>
              <w:right w:val="single" w:sz="4" w:space="0" w:color="000000"/>
            </w:tcBorders>
          </w:tcPr>
          <w:p w14:paraId="0412C625" w14:textId="77777777" w:rsidR="002737A7" w:rsidRDefault="00DD67C9">
            <w:r>
              <w:rPr>
                <w:rFonts w:ascii="Arial" w:eastAsia="Arial" w:hAnsi="Arial" w:cs="Arial"/>
                <w:sz w:val="18"/>
              </w:rPr>
              <w:t xml:space="preserve">Member/Officer Protocol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5F481D8E" w14:textId="33E363AD" w:rsidR="002737A7" w:rsidRDefault="00DD67C9">
            <w:pPr>
              <w:ind w:left="1"/>
            </w:pPr>
            <w:r>
              <w:rPr>
                <w:rFonts w:ascii="Arial" w:eastAsia="Arial" w:hAnsi="Arial" w:cs="Arial"/>
                <w:sz w:val="18"/>
              </w:rPr>
              <w:t xml:space="preserve">Sample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6CA2BF8D"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3A9B84CD" w14:textId="77777777" w:rsidR="002737A7" w:rsidRDefault="00DD67C9">
            <w:pPr>
              <w:ind w:left="77"/>
              <w:jc w:val="center"/>
            </w:pPr>
            <w:r>
              <w:rPr>
                <w:rFonts w:ascii="Arial" w:eastAsia="Arial" w:hAnsi="Arial" w:cs="Arial"/>
                <w:b/>
                <w:color w:val="FFFFFF"/>
                <w:sz w:val="18"/>
              </w:rPr>
              <w:t xml:space="preserve"> </w:t>
            </w:r>
          </w:p>
        </w:tc>
      </w:tr>
      <w:tr w:rsidR="002737A7" w14:paraId="573CE811" w14:textId="77777777">
        <w:trPr>
          <w:trHeight w:val="386"/>
        </w:trPr>
        <w:tc>
          <w:tcPr>
            <w:tcW w:w="3289" w:type="dxa"/>
            <w:tcBorders>
              <w:top w:val="single" w:sz="4" w:space="0" w:color="000000"/>
              <w:left w:val="single" w:sz="4" w:space="0" w:color="000000"/>
              <w:bottom w:val="single" w:sz="4" w:space="0" w:color="000000"/>
              <w:right w:val="single" w:sz="4" w:space="0" w:color="000000"/>
            </w:tcBorders>
          </w:tcPr>
          <w:p w14:paraId="406710E9" w14:textId="77777777" w:rsidR="002737A7" w:rsidRDefault="00DD67C9">
            <w:r>
              <w:rPr>
                <w:rFonts w:ascii="Arial" w:eastAsia="Arial" w:hAnsi="Arial" w:cs="Arial"/>
                <w:sz w:val="18"/>
              </w:rPr>
              <w:t xml:space="preserve">Byelaws – copies of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D008AE4" w14:textId="77777777" w:rsidR="002737A7" w:rsidRDefault="00DD67C9">
            <w:pPr>
              <w:ind w:left="1"/>
            </w:pPr>
            <w:r>
              <w:rPr>
                <w:rFonts w:ascii="Arial" w:eastAsia="Arial" w:hAnsi="Arial" w:cs="Arial"/>
                <w:sz w:val="18"/>
              </w:rPr>
              <w:t xml:space="preserve">Should retain copies of all byelaws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28DD3B46"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4A37BC3A" w14:textId="77777777" w:rsidR="002737A7" w:rsidRDefault="00DD67C9">
            <w:pPr>
              <w:ind w:left="77"/>
              <w:jc w:val="center"/>
            </w:pPr>
            <w:r>
              <w:rPr>
                <w:rFonts w:ascii="Arial" w:eastAsia="Arial" w:hAnsi="Arial" w:cs="Arial"/>
                <w:b/>
                <w:color w:val="FFFFFF"/>
                <w:sz w:val="18"/>
              </w:rPr>
              <w:t xml:space="preserve"> </w:t>
            </w:r>
          </w:p>
        </w:tc>
      </w:tr>
      <w:tr w:rsidR="002737A7" w14:paraId="4D59E049" w14:textId="77777777">
        <w:trPr>
          <w:trHeight w:val="802"/>
        </w:trPr>
        <w:tc>
          <w:tcPr>
            <w:tcW w:w="3289" w:type="dxa"/>
            <w:tcBorders>
              <w:top w:val="single" w:sz="4" w:space="0" w:color="000000"/>
              <w:left w:val="single" w:sz="4" w:space="0" w:color="000000"/>
              <w:bottom w:val="single" w:sz="4" w:space="0" w:color="000000"/>
              <w:right w:val="single" w:sz="4" w:space="0" w:color="000000"/>
            </w:tcBorders>
          </w:tcPr>
          <w:p w14:paraId="569FBCB3" w14:textId="77777777" w:rsidR="002737A7" w:rsidRDefault="00DD67C9">
            <w:r>
              <w:rPr>
                <w:rFonts w:ascii="Arial" w:eastAsia="Arial" w:hAnsi="Arial" w:cs="Arial"/>
                <w:sz w:val="18"/>
              </w:rPr>
              <w:t xml:space="preserve">Child Protection / Vulnerable Person Policy / DBS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91707C7" w14:textId="77777777" w:rsidR="002737A7" w:rsidRDefault="00DD67C9">
            <w:pPr>
              <w:ind w:left="1"/>
            </w:pPr>
            <w:r>
              <w:rPr>
                <w:rFonts w:ascii="Arial" w:eastAsia="Arial" w:hAnsi="Arial" w:cs="Arial"/>
                <w:sz w:val="18"/>
              </w:rPr>
              <w:t xml:space="preserve">When using staff or volunteers that will have direct access to vulnerable or potentially vulnerable people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923496"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6AF8296B" w14:textId="77777777" w:rsidR="002737A7" w:rsidRDefault="00DD67C9">
            <w:pPr>
              <w:ind w:left="77"/>
              <w:jc w:val="center"/>
            </w:pPr>
            <w:r>
              <w:rPr>
                <w:rFonts w:ascii="Arial" w:eastAsia="Arial" w:hAnsi="Arial" w:cs="Arial"/>
                <w:b/>
                <w:color w:val="FFFFFF"/>
                <w:sz w:val="18"/>
              </w:rPr>
              <w:t xml:space="preserve"> </w:t>
            </w:r>
          </w:p>
        </w:tc>
      </w:tr>
      <w:tr w:rsidR="002737A7" w14:paraId="257E112E" w14:textId="77777777">
        <w:trPr>
          <w:trHeight w:val="593"/>
        </w:trPr>
        <w:tc>
          <w:tcPr>
            <w:tcW w:w="3289" w:type="dxa"/>
            <w:tcBorders>
              <w:top w:val="single" w:sz="4" w:space="0" w:color="000000"/>
              <w:left w:val="single" w:sz="4" w:space="0" w:color="000000"/>
              <w:bottom w:val="single" w:sz="4" w:space="0" w:color="000000"/>
              <w:right w:val="single" w:sz="4" w:space="0" w:color="000000"/>
            </w:tcBorders>
          </w:tcPr>
          <w:p w14:paraId="0BFE3873" w14:textId="77777777" w:rsidR="002737A7" w:rsidRDefault="00DD67C9">
            <w:r>
              <w:rPr>
                <w:rFonts w:ascii="Arial" w:eastAsia="Arial" w:hAnsi="Arial" w:cs="Arial"/>
                <w:sz w:val="18"/>
              </w:rPr>
              <w:t>Customer Service Charter</w:t>
            </w:r>
            <w:r>
              <w:rPr>
                <w:rFonts w:ascii="Arial" w:eastAsia="Arial" w:hAnsi="Arial" w:cs="Arial"/>
                <w:sz w:val="18"/>
                <w:vertAlign w:val="superscript"/>
              </w:rPr>
              <w:t xml:space="preserve"> new </w:t>
            </w:r>
          </w:p>
        </w:tc>
        <w:tc>
          <w:tcPr>
            <w:tcW w:w="4254" w:type="dxa"/>
            <w:tcBorders>
              <w:top w:val="single" w:sz="4" w:space="0" w:color="000000"/>
              <w:left w:val="single" w:sz="4" w:space="0" w:color="000000"/>
              <w:bottom w:val="single" w:sz="4" w:space="0" w:color="000000"/>
              <w:right w:val="single" w:sz="4" w:space="0" w:color="000000"/>
            </w:tcBorders>
          </w:tcPr>
          <w:p w14:paraId="32C844C8" w14:textId="77777777" w:rsidR="002737A7" w:rsidRDefault="00DD67C9">
            <w:pPr>
              <w:ind w:left="1"/>
            </w:pPr>
            <w:r>
              <w:rPr>
                <w:rFonts w:ascii="Arial" w:eastAsia="Arial" w:hAnsi="Arial" w:cs="Arial"/>
                <w:sz w:val="18"/>
              </w:rPr>
              <w:t xml:space="preserve">Setting out what standards members of the public can expect from the council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8037E8D"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491AD584" w14:textId="77777777" w:rsidR="002737A7" w:rsidRDefault="00DD67C9">
            <w:pPr>
              <w:ind w:left="77"/>
              <w:jc w:val="center"/>
            </w:pPr>
            <w:r>
              <w:rPr>
                <w:rFonts w:ascii="Arial" w:eastAsia="Arial" w:hAnsi="Arial" w:cs="Arial"/>
                <w:b/>
                <w:color w:val="FFFFFF"/>
                <w:sz w:val="18"/>
              </w:rPr>
              <w:t xml:space="preserve"> </w:t>
            </w:r>
          </w:p>
        </w:tc>
      </w:tr>
      <w:tr w:rsidR="002737A7" w14:paraId="41B9ABEE" w14:textId="77777777">
        <w:trPr>
          <w:trHeight w:val="595"/>
        </w:trPr>
        <w:tc>
          <w:tcPr>
            <w:tcW w:w="3289" w:type="dxa"/>
            <w:tcBorders>
              <w:top w:val="single" w:sz="4" w:space="0" w:color="000000"/>
              <w:left w:val="single" w:sz="4" w:space="0" w:color="000000"/>
              <w:bottom w:val="single" w:sz="4" w:space="0" w:color="000000"/>
              <w:right w:val="single" w:sz="4" w:space="0" w:color="000000"/>
            </w:tcBorders>
            <w:vAlign w:val="center"/>
          </w:tcPr>
          <w:p w14:paraId="7065DE96" w14:textId="77777777" w:rsidR="002737A7" w:rsidRDefault="00DD67C9">
            <w:r>
              <w:rPr>
                <w:rFonts w:ascii="Arial" w:eastAsia="Arial" w:hAnsi="Arial" w:cs="Arial"/>
                <w:sz w:val="18"/>
              </w:rPr>
              <w:t xml:space="preserve">Document Management &amp; Retention </w:t>
            </w:r>
          </w:p>
          <w:p w14:paraId="0F190845" w14:textId="77777777" w:rsidR="002737A7" w:rsidRDefault="00DD67C9">
            <w:r>
              <w:rPr>
                <w:rFonts w:ascii="Arial" w:eastAsia="Arial" w:hAnsi="Arial" w:cs="Arial"/>
                <w:sz w:val="18"/>
              </w:rPr>
              <w:t xml:space="preserve">Policy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4E5F0892" w14:textId="35632D8C" w:rsidR="002737A7" w:rsidRDefault="00DD67C9">
            <w:pPr>
              <w:ind w:left="1"/>
            </w:pPr>
            <w:r>
              <w:rPr>
                <w:rFonts w:ascii="Arial" w:eastAsia="Arial" w:hAnsi="Arial" w:cs="Arial"/>
                <w:sz w:val="18"/>
              </w:rPr>
              <w:t xml:space="preserve">Example available from </w:t>
            </w:r>
            <w:r w:rsidR="0022104F">
              <w:rPr>
                <w:rFonts w:ascii="Arial" w:eastAsia="Arial" w:hAnsi="Arial" w:cs="Arial"/>
                <w:sz w:val="18"/>
              </w:rPr>
              <w:t>NALC</w:t>
            </w:r>
            <w:r>
              <w:rPr>
                <w:rFonts w:ascii="Arial" w:eastAsia="Arial" w:hAnsi="Arial" w:cs="Arial"/>
                <w:sz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ED8AA26"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490436DE" w14:textId="77777777" w:rsidR="002737A7" w:rsidRDefault="00DD67C9">
            <w:pPr>
              <w:ind w:left="77"/>
              <w:jc w:val="center"/>
            </w:pPr>
            <w:r>
              <w:rPr>
                <w:rFonts w:ascii="Arial" w:eastAsia="Arial" w:hAnsi="Arial" w:cs="Arial"/>
                <w:b/>
                <w:color w:val="FFFFFF"/>
                <w:sz w:val="18"/>
              </w:rPr>
              <w:t xml:space="preserve"> </w:t>
            </w:r>
          </w:p>
        </w:tc>
      </w:tr>
      <w:tr w:rsidR="002737A7" w14:paraId="766C5E46" w14:textId="77777777">
        <w:trPr>
          <w:trHeight w:val="353"/>
        </w:trPr>
        <w:tc>
          <w:tcPr>
            <w:tcW w:w="3289" w:type="dxa"/>
            <w:tcBorders>
              <w:top w:val="single" w:sz="4" w:space="0" w:color="000000"/>
              <w:left w:val="single" w:sz="4" w:space="0" w:color="000000"/>
              <w:bottom w:val="single" w:sz="4" w:space="0" w:color="000000"/>
              <w:right w:val="single" w:sz="4" w:space="0" w:color="000000"/>
            </w:tcBorders>
          </w:tcPr>
          <w:p w14:paraId="0B0595AB" w14:textId="77777777" w:rsidR="002737A7" w:rsidRDefault="00DD67C9">
            <w:r>
              <w:rPr>
                <w:rFonts w:ascii="Arial" w:eastAsia="Arial" w:hAnsi="Arial" w:cs="Arial"/>
                <w:sz w:val="18"/>
              </w:rPr>
              <w:t xml:space="preserve">List of passwords </w:t>
            </w:r>
            <w:r>
              <w:rPr>
                <w:rFonts w:ascii="Arial" w:eastAsia="Arial" w:hAnsi="Arial" w:cs="Arial"/>
                <w:sz w:val="18"/>
                <w:vertAlign w:val="superscript"/>
              </w:rPr>
              <w:t xml:space="preserve">new </w:t>
            </w:r>
          </w:p>
        </w:tc>
        <w:tc>
          <w:tcPr>
            <w:tcW w:w="4254" w:type="dxa"/>
            <w:tcBorders>
              <w:top w:val="single" w:sz="4" w:space="0" w:color="000000"/>
              <w:left w:val="single" w:sz="4" w:space="0" w:color="000000"/>
              <w:bottom w:val="single" w:sz="4" w:space="0" w:color="000000"/>
              <w:right w:val="single" w:sz="4" w:space="0" w:color="000000"/>
            </w:tcBorders>
          </w:tcPr>
          <w:p w14:paraId="704B6A2E" w14:textId="77777777" w:rsidR="002737A7" w:rsidRDefault="00DD67C9">
            <w:pPr>
              <w:ind w:left="1"/>
            </w:pPr>
            <w:r>
              <w:rPr>
                <w:rFonts w:ascii="Arial" w:eastAsia="Arial" w:hAnsi="Arial" w:cs="Arial"/>
                <w:sz w:val="18"/>
              </w:rPr>
              <w:t xml:space="preserve">Should be held securely by the Clerk and Chair </w:t>
            </w:r>
          </w:p>
        </w:tc>
        <w:tc>
          <w:tcPr>
            <w:tcW w:w="775" w:type="dxa"/>
            <w:tcBorders>
              <w:top w:val="single" w:sz="4" w:space="0" w:color="000000"/>
              <w:left w:val="single" w:sz="4" w:space="0" w:color="000000"/>
              <w:bottom w:val="single" w:sz="4" w:space="0" w:color="000000"/>
              <w:right w:val="single" w:sz="4" w:space="0" w:color="000000"/>
            </w:tcBorders>
            <w:shd w:val="clear" w:color="auto" w:fill="FFC000"/>
          </w:tcPr>
          <w:p w14:paraId="1835553C" w14:textId="77777777" w:rsidR="002737A7" w:rsidRDefault="00DD67C9">
            <w:pPr>
              <w:ind w:left="22"/>
              <w:jc w:val="center"/>
            </w:pPr>
            <w:r>
              <w:rPr>
                <w:rFonts w:ascii="Arial" w:eastAsia="Arial" w:hAnsi="Arial" w:cs="Arial"/>
                <w:b/>
                <w:color w:val="FFFFFF"/>
                <w:sz w:val="18"/>
              </w:rPr>
              <w:t xml:space="preserve">BP </w:t>
            </w:r>
          </w:p>
        </w:tc>
        <w:tc>
          <w:tcPr>
            <w:tcW w:w="780" w:type="dxa"/>
            <w:tcBorders>
              <w:top w:val="single" w:sz="4" w:space="0" w:color="000000"/>
              <w:left w:val="single" w:sz="4" w:space="0" w:color="000000"/>
              <w:bottom w:val="single" w:sz="4" w:space="0" w:color="000000"/>
              <w:right w:val="single" w:sz="4" w:space="0" w:color="000000"/>
            </w:tcBorders>
          </w:tcPr>
          <w:p w14:paraId="51138F46" w14:textId="77777777" w:rsidR="002737A7" w:rsidRDefault="00DD67C9">
            <w:pPr>
              <w:ind w:left="77"/>
              <w:jc w:val="center"/>
            </w:pPr>
            <w:r>
              <w:rPr>
                <w:rFonts w:ascii="Arial" w:eastAsia="Arial" w:hAnsi="Arial" w:cs="Arial"/>
                <w:b/>
                <w:color w:val="FFFFFF"/>
                <w:sz w:val="18"/>
              </w:rPr>
              <w:t xml:space="preserve"> </w:t>
            </w:r>
          </w:p>
        </w:tc>
      </w:tr>
    </w:tbl>
    <w:p w14:paraId="36698836" w14:textId="77777777" w:rsidR="002737A7" w:rsidRDefault="00DD67C9">
      <w:pPr>
        <w:spacing w:after="0"/>
        <w:ind w:left="1"/>
      </w:pPr>
      <w:r>
        <w:rPr>
          <w:rFonts w:ascii="Arial" w:eastAsia="Arial" w:hAnsi="Arial" w:cs="Arial"/>
          <w:sz w:val="18"/>
        </w:rPr>
        <w:t xml:space="preserve"> </w:t>
      </w:r>
    </w:p>
    <w:p w14:paraId="099B3EEF" w14:textId="77777777" w:rsidR="002737A7" w:rsidRDefault="00DD67C9">
      <w:pPr>
        <w:spacing w:after="0"/>
        <w:ind w:left="1"/>
      </w:pPr>
      <w:r>
        <w:rPr>
          <w:rFonts w:ascii="Arial" w:eastAsia="Arial" w:hAnsi="Arial" w:cs="Arial"/>
          <w:sz w:val="18"/>
        </w:rPr>
        <w:t xml:space="preserve"> </w:t>
      </w:r>
    </w:p>
    <w:p w14:paraId="23CA1CF6" w14:textId="77777777" w:rsidR="002737A7" w:rsidRDefault="00DD67C9">
      <w:pPr>
        <w:spacing w:after="1" w:line="239" w:lineRule="auto"/>
        <w:ind w:left="-4" w:hanging="10"/>
      </w:pPr>
      <w:r>
        <w:rPr>
          <w:rFonts w:ascii="Arial" w:eastAsia="Arial" w:hAnsi="Arial" w:cs="Arial"/>
          <w:sz w:val="18"/>
        </w:rPr>
        <w:t xml:space="preserve">The current version of All UK legislation, including Acts of Parliament, Regulations and Statutory Instruments can be found at </w:t>
      </w:r>
      <w:hyperlink r:id="rId8">
        <w:r>
          <w:rPr>
            <w:rFonts w:ascii="Arial" w:eastAsia="Arial" w:hAnsi="Arial" w:cs="Arial"/>
            <w:color w:val="0563C1"/>
            <w:sz w:val="18"/>
            <w:u w:val="single" w:color="0563C1"/>
          </w:rPr>
          <w:t>https://www.legislation.gov.uk</w:t>
        </w:r>
      </w:hyperlink>
      <w:hyperlink r:id="rId9">
        <w:r>
          <w:rPr>
            <w:rFonts w:ascii="Arial" w:eastAsia="Arial" w:hAnsi="Arial" w:cs="Arial"/>
            <w:sz w:val="18"/>
          </w:rPr>
          <w:t>.</w:t>
        </w:r>
      </w:hyperlink>
      <w:r>
        <w:rPr>
          <w:rFonts w:ascii="Arial" w:eastAsia="Arial" w:hAnsi="Arial" w:cs="Arial"/>
          <w:sz w:val="18"/>
        </w:rPr>
        <w:t xml:space="preserve"> </w:t>
      </w:r>
    </w:p>
    <w:p w14:paraId="1BC5BD72" w14:textId="77777777" w:rsidR="002737A7" w:rsidRDefault="00DD67C9">
      <w:pPr>
        <w:spacing w:after="0"/>
        <w:ind w:left="1"/>
      </w:pPr>
      <w:r>
        <w:rPr>
          <w:rFonts w:ascii="Arial" w:eastAsia="Arial" w:hAnsi="Arial" w:cs="Arial"/>
          <w:sz w:val="18"/>
        </w:rPr>
        <w:t xml:space="preserve"> </w:t>
      </w:r>
    </w:p>
    <w:p w14:paraId="0C017B1C" w14:textId="77777777" w:rsidR="002737A7" w:rsidRDefault="00DD67C9">
      <w:pPr>
        <w:spacing w:after="1" w:line="239" w:lineRule="auto"/>
        <w:ind w:left="-4" w:hanging="10"/>
      </w:pPr>
      <w:r>
        <w:rPr>
          <w:rFonts w:ascii="Arial" w:eastAsia="Arial" w:hAnsi="Arial" w:cs="Arial"/>
          <w:sz w:val="18"/>
        </w:rPr>
        <w:t xml:space="preserve">This is a working document and is not intended to be a definitive list.  We welcome feedback and suggestions as to what else should be included.  Also, if you spot any error or </w:t>
      </w:r>
      <w:proofErr w:type="gramStart"/>
      <w:r>
        <w:rPr>
          <w:rFonts w:ascii="Arial" w:eastAsia="Arial" w:hAnsi="Arial" w:cs="Arial"/>
          <w:sz w:val="18"/>
        </w:rPr>
        <w:t>omission</w:t>
      </w:r>
      <w:proofErr w:type="gramEnd"/>
      <w:r>
        <w:rPr>
          <w:rFonts w:ascii="Arial" w:eastAsia="Arial" w:hAnsi="Arial" w:cs="Arial"/>
          <w:sz w:val="18"/>
        </w:rPr>
        <w:t xml:space="preserve"> please do let us know.  Please contact </w:t>
      </w:r>
      <w:r>
        <w:rPr>
          <w:rFonts w:ascii="Arial" w:eastAsia="Arial" w:hAnsi="Arial" w:cs="Arial"/>
          <w:color w:val="0563C1"/>
          <w:sz w:val="18"/>
          <w:u w:val="single" w:color="0563C1"/>
        </w:rPr>
        <w:t>info@northantscalc.com</w:t>
      </w:r>
      <w:r>
        <w:rPr>
          <w:rFonts w:ascii="Arial" w:eastAsia="Arial" w:hAnsi="Arial" w:cs="Arial"/>
          <w:sz w:val="18"/>
        </w:rPr>
        <w:t xml:space="preserve">. </w:t>
      </w:r>
    </w:p>
    <w:sectPr w:rsidR="002737A7" w:rsidSect="00A707AF">
      <w:headerReference w:type="default" r:id="rId10"/>
      <w:footerReference w:type="even" r:id="rId11"/>
      <w:footerReference w:type="default" r:id="rId12"/>
      <w:footerReference w:type="first" r:id="rId13"/>
      <w:pgSz w:w="11906" w:h="16838"/>
      <w:pgMar w:top="1843" w:right="1440" w:bottom="1440" w:left="1440" w:header="720"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B74B" w14:textId="77777777" w:rsidR="00DD67C9" w:rsidRDefault="00DD67C9">
      <w:pPr>
        <w:spacing w:after="0" w:line="240" w:lineRule="auto"/>
      </w:pPr>
      <w:r>
        <w:separator/>
      </w:r>
    </w:p>
  </w:endnote>
  <w:endnote w:type="continuationSeparator" w:id="0">
    <w:p w14:paraId="481D4CE9" w14:textId="77777777" w:rsidR="00DD67C9" w:rsidRDefault="00DD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0BA3" w14:textId="77777777" w:rsidR="002737A7" w:rsidRDefault="00DD67C9">
    <w:pPr>
      <w:spacing w:after="0"/>
      <w:ind w:right="59"/>
      <w:jc w:val="right"/>
    </w:pPr>
    <w:r>
      <w:rPr>
        <w:noProof/>
      </w:rPr>
      <mc:AlternateContent>
        <mc:Choice Requires="wpg">
          <w:drawing>
            <wp:anchor distT="0" distB="0" distL="114300" distR="114300" simplePos="0" relativeHeight="251658240" behindDoc="0" locked="0" layoutInCell="1" allowOverlap="1" wp14:anchorId="310AA74B" wp14:editId="00C0B19B">
              <wp:simplePos x="0" y="0"/>
              <wp:positionH relativeFrom="page">
                <wp:posOffset>896112</wp:posOffset>
              </wp:positionH>
              <wp:positionV relativeFrom="page">
                <wp:posOffset>9930371</wp:posOffset>
              </wp:positionV>
              <wp:extent cx="5768340" cy="6108"/>
              <wp:effectExtent l="0" t="0" r="0" b="0"/>
              <wp:wrapSquare wrapText="bothSides"/>
              <wp:docPr id="35478" name="Group 35478"/>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37019" name="Shape 3701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A0EDBF9" id="Group 35478" o:spid="_x0000_s1026" style="position:absolute;margin-left:70.55pt;margin-top:781.9pt;width:454.2pt;height:.5pt;z-index:251658240;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">
              <v:shape id="Shape 37019"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" path="m,l5768340,r,9144l,9144,,e" fillcolor="#d9d9d9"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7F7F7F"/>
        <w:sz w:val="16"/>
      </w:rPr>
      <w:t>P a g e</w:t>
    </w:r>
    <w:r>
      <w:rPr>
        <w:rFonts w:ascii="Times New Roman" w:eastAsia="Times New Roman" w:hAnsi="Times New Roman" w:cs="Times New Roman"/>
        <w:sz w:val="24"/>
      </w:rPr>
      <w:t xml:space="preserve"> </w:t>
    </w:r>
  </w:p>
  <w:p w14:paraId="08682264" w14:textId="77777777" w:rsidR="002737A7" w:rsidRDefault="00DD67C9">
    <w:pPr>
      <w:spacing w:after="0"/>
      <w:ind w:left="1"/>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FFE8" w14:textId="77777777" w:rsidR="002737A7" w:rsidRDefault="00DD67C9">
    <w:pPr>
      <w:spacing w:after="0"/>
      <w:ind w:right="59"/>
      <w:jc w:val="right"/>
    </w:pPr>
    <w:r>
      <w:rPr>
        <w:noProof/>
      </w:rPr>
      <mc:AlternateContent>
        <mc:Choice Requires="wpg">
          <w:drawing>
            <wp:anchor distT="0" distB="0" distL="114300" distR="114300" simplePos="0" relativeHeight="251659264" behindDoc="0" locked="0" layoutInCell="1" allowOverlap="1" wp14:anchorId="7B6A341D" wp14:editId="345E2E34">
              <wp:simplePos x="0" y="0"/>
              <wp:positionH relativeFrom="page">
                <wp:posOffset>896112</wp:posOffset>
              </wp:positionH>
              <wp:positionV relativeFrom="page">
                <wp:posOffset>9930371</wp:posOffset>
              </wp:positionV>
              <wp:extent cx="5768340" cy="6108"/>
              <wp:effectExtent l="0" t="0" r="0" b="0"/>
              <wp:wrapSquare wrapText="bothSides"/>
              <wp:docPr id="35464" name="Group 35464"/>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37017" name="Shape 3701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8AAF22" id="Group 35464" o:spid="_x0000_s1026" style="position:absolute;margin-left:70.55pt;margin-top:781.9pt;width:454.2pt;height:.5pt;z-index:251659264;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">
              <v:shape id="Shape 3701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" path="m,l5768340,r,9144l,9144,,e" fillcolor="#d9d9d9"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7F7F7F"/>
        <w:sz w:val="16"/>
      </w:rPr>
      <w:t>P a g e</w:t>
    </w:r>
    <w:r>
      <w:rPr>
        <w:rFonts w:ascii="Times New Roman" w:eastAsia="Times New Roman" w:hAnsi="Times New Roman" w:cs="Times New Roman"/>
        <w:sz w:val="24"/>
      </w:rPr>
      <w:t xml:space="preserve"> </w:t>
    </w:r>
  </w:p>
  <w:p w14:paraId="3A96695B" w14:textId="77777777" w:rsidR="002737A7" w:rsidRDefault="00DD67C9">
    <w:pPr>
      <w:spacing w:after="0"/>
      <w:ind w:left="1"/>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B080" w14:textId="77777777" w:rsidR="002737A7" w:rsidRDefault="00DD67C9">
    <w:pPr>
      <w:spacing w:after="0"/>
      <w:ind w:right="59"/>
      <w:jc w:val="right"/>
    </w:pPr>
    <w:r>
      <w:rPr>
        <w:noProof/>
      </w:rPr>
      <mc:AlternateContent>
        <mc:Choice Requires="wpg">
          <w:drawing>
            <wp:anchor distT="0" distB="0" distL="114300" distR="114300" simplePos="0" relativeHeight="251660288" behindDoc="0" locked="0" layoutInCell="1" allowOverlap="1" wp14:anchorId="1C1F550A" wp14:editId="790E136E">
              <wp:simplePos x="0" y="0"/>
              <wp:positionH relativeFrom="page">
                <wp:posOffset>896112</wp:posOffset>
              </wp:positionH>
              <wp:positionV relativeFrom="page">
                <wp:posOffset>9930371</wp:posOffset>
              </wp:positionV>
              <wp:extent cx="5768340" cy="6108"/>
              <wp:effectExtent l="0" t="0" r="0" b="0"/>
              <wp:wrapSquare wrapText="bothSides"/>
              <wp:docPr id="35450" name="Group 35450"/>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37015" name="Shape 3701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6484DF9" id="Group 35450" o:spid="_x0000_s1026" style="position:absolute;margin-left:70.55pt;margin-top:781.9pt;width:454.2pt;height:.5pt;z-index:251660288;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">
              <v:shape id="Shape 37015"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" path="m,l5768340,r,9144l,9144,,e" fillcolor="#d9d9d9"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7F7F7F"/>
        <w:sz w:val="16"/>
      </w:rPr>
      <w:t>P a g e</w:t>
    </w:r>
    <w:r>
      <w:rPr>
        <w:rFonts w:ascii="Times New Roman" w:eastAsia="Times New Roman" w:hAnsi="Times New Roman" w:cs="Times New Roman"/>
        <w:sz w:val="24"/>
      </w:rPr>
      <w:t xml:space="preserve"> </w:t>
    </w:r>
  </w:p>
  <w:p w14:paraId="699DF617" w14:textId="77777777" w:rsidR="002737A7" w:rsidRDefault="00DD67C9">
    <w:pPr>
      <w:spacing w:after="0"/>
      <w:ind w:left="1"/>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DC241" w14:textId="77777777" w:rsidR="002737A7" w:rsidRDefault="00DD67C9">
      <w:pPr>
        <w:spacing w:after="42"/>
        <w:ind w:left="1"/>
      </w:pPr>
      <w:r>
        <w:separator/>
      </w:r>
    </w:p>
  </w:footnote>
  <w:footnote w:type="continuationSeparator" w:id="0">
    <w:p w14:paraId="78C6B3BF" w14:textId="77777777" w:rsidR="002737A7" w:rsidRDefault="00DD67C9">
      <w:pPr>
        <w:spacing w:after="42"/>
        <w:ind w:left="1"/>
      </w:pPr>
      <w:r>
        <w:continuationSeparator/>
      </w:r>
    </w:p>
  </w:footnote>
  <w:footnote w:id="1">
    <w:p w14:paraId="2C0C6902" w14:textId="77777777" w:rsidR="002737A7" w:rsidRDefault="00DD67C9">
      <w:pPr>
        <w:pStyle w:val="footnotedescription"/>
        <w:spacing w:after="42"/>
      </w:pPr>
      <w:r>
        <w:rPr>
          <w:rStyle w:val="footnotemark"/>
        </w:rPr>
        <w:footnoteRef/>
      </w:r>
      <w:r>
        <w:t xml:space="preserve"> Local Government Act 1972, s.135, Accounts &amp; Audit Regulations 2015, reg.4 </w:t>
      </w:r>
    </w:p>
  </w:footnote>
  <w:footnote w:id="2">
    <w:p w14:paraId="732549EA" w14:textId="77777777" w:rsidR="002737A7" w:rsidRDefault="00DD67C9">
      <w:pPr>
        <w:pStyle w:val="footnotedescription"/>
        <w:spacing w:after="44"/>
      </w:pPr>
      <w:r>
        <w:rPr>
          <w:rStyle w:val="footnotemark"/>
        </w:rPr>
        <w:footnoteRef/>
      </w:r>
      <w:r>
        <w:t xml:space="preserve"> Local Government Act 1972, Sch 12, para 41 </w:t>
      </w:r>
    </w:p>
  </w:footnote>
  <w:footnote w:id="3">
    <w:p w14:paraId="78918E31" w14:textId="77777777" w:rsidR="002737A7" w:rsidRDefault="00DD67C9">
      <w:pPr>
        <w:pStyle w:val="footnotedescription"/>
      </w:pPr>
      <w:r>
        <w:rPr>
          <w:rStyle w:val="footnotemark"/>
        </w:rPr>
        <w:footnoteRef/>
      </w:r>
      <w:r>
        <w:t xml:space="preserve"> Localism Act 2011 s27 (3a), 28 </w:t>
      </w:r>
    </w:p>
  </w:footnote>
  <w:footnote w:id="4">
    <w:p w14:paraId="0308D522" w14:textId="77777777" w:rsidR="002737A7" w:rsidRDefault="00DD67C9">
      <w:pPr>
        <w:pStyle w:val="footnotedescription"/>
      </w:pPr>
      <w:r>
        <w:rPr>
          <w:rStyle w:val="footnotemark"/>
        </w:rPr>
        <w:footnoteRef/>
      </w:r>
      <w:r>
        <w:t xml:space="preserve"> Control of Asbestos Regulations 2012 (Regulation 4)</w:t>
      </w:r>
      <w:r>
        <w:rPr>
          <w:sz w:val="16"/>
        </w:rPr>
        <w:t xml:space="preserve"> </w:t>
      </w:r>
    </w:p>
  </w:footnote>
  <w:footnote w:id="5">
    <w:p w14:paraId="04E5190D" w14:textId="77777777" w:rsidR="002737A7" w:rsidRDefault="00DD67C9">
      <w:pPr>
        <w:pStyle w:val="footnotedescription"/>
        <w:jc w:val="both"/>
      </w:pPr>
      <w:r>
        <w:rPr>
          <w:rStyle w:val="footnotemark"/>
        </w:rPr>
        <w:footnoteRef/>
      </w:r>
      <w:r>
        <w:t xml:space="preserve"> Control of Substances Hazardous to Health Regulations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F622" w14:textId="2907E3F1" w:rsidR="00A707AF" w:rsidRDefault="00A707AF">
    <w:pPr>
      <w:pStyle w:val="Header"/>
    </w:pPr>
    <w:r>
      <w:rPr>
        <w:noProof/>
      </w:rPr>
      <w:drawing>
        <wp:anchor distT="0" distB="0" distL="114300" distR="114300" simplePos="0" relativeHeight="251662336" behindDoc="0" locked="0" layoutInCell="1" allowOverlap="1" wp14:anchorId="2EC04E52" wp14:editId="2ADA1B33">
          <wp:simplePos x="0" y="0"/>
          <wp:positionH relativeFrom="column">
            <wp:posOffset>4579620</wp:posOffset>
          </wp:positionH>
          <wp:positionV relativeFrom="paragraph">
            <wp:posOffset>-167640</wp:posOffset>
          </wp:positionV>
          <wp:extent cx="1607685" cy="680181"/>
          <wp:effectExtent l="0" t="0" r="0" b="5715"/>
          <wp:wrapNone/>
          <wp:docPr id="2030698329" name="Picture 10"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6249" name="Picture 10"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4924" cy="6832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64F6"/>
    <w:multiLevelType w:val="hybridMultilevel"/>
    <w:tmpl w:val="16807E40"/>
    <w:lvl w:ilvl="0" w:tplc="ED022F64">
      <w:start w:val="7"/>
      <w:numFmt w:val="decimal"/>
      <w:lvlText w:val="%1"/>
      <w:lvlJc w:val="left"/>
      <w:pPr>
        <w:ind w:left="89"/>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6D688A64">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BC1279E6">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02A0076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E342033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D74AC6DA">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16064E8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1AB04362">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9D78A624">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num w:numId="1" w16cid:durableId="1470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A7"/>
    <w:rsid w:val="0022104F"/>
    <w:rsid w:val="002737A7"/>
    <w:rsid w:val="007648E4"/>
    <w:rsid w:val="00781C35"/>
    <w:rsid w:val="00A707AF"/>
    <w:rsid w:val="00C07559"/>
    <w:rsid w:val="00DD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27E"/>
  <w15:docId w15:val="{DEBDA994-A514-4F16-BEAA-A78E89BE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1"/>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0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7AF"/>
    <w:rPr>
      <w:rFonts w:ascii="Calibri" w:eastAsia="Calibri" w:hAnsi="Calibri" w:cs="Calibri"/>
      <w:color w:val="000000"/>
      <w:sz w:val="22"/>
    </w:rPr>
  </w:style>
  <w:style w:type="character" w:styleId="Hyperlink">
    <w:name w:val="Hyperlink"/>
    <w:basedOn w:val="DefaultParagraphFont"/>
    <w:uiPriority w:val="99"/>
    <w:unhideWhenUsed/>
    <w:rsid w:val="00A707AF"/>
    <w:rPr>
      <w:color w:val="467886" w:themeColor="hyperlink"/>
      <w:u w:val="single"/>
    </w:rPr>
  </w:style>
  <w:style w:type="character" w:styleId="UnresolvedMention">
    <w:name w:val="Unresolved Mention"/>
    <w:basedOn w:val="DefaultParagraphFont"/>
    <w:uiPriority w:val="99"/>
    <w:semiHidden/>
    <w:unhideWhenUsed/>
    <w:rsid w:val="00A7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gislation.gov.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ocal.gov.uk/our-support/councillor-and-officer-development/councillor-hub/role-councillor/code-conduct-an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List of documents required for Internal Audit</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 required for Internal Audit</dc:title>
  <dc:subject/>
  <dc:creator>Rick</dc:creator>
  <cp:keywords/>
  <cp:lastModifiedBy>Debra Platt</cp:lastModifiedBy>
  <cp:revision>2</cp:revision>
  <dcterms:created xsi:type="dcterms:W3CDTF">2024-07-08T11:29:00Z</dcterms:created>
  <dcterms:modified xsi:type="dcterms:W3CDTF">2024-07-08T11:29:00Z</dcterms:modified>
</cp:coreProperties>
</file>